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C1" w:rsidRDefault="00F536C1">
      <w:pPr>
        <w:pStyle w:val="a3"/>
        <w:rPr>
          <w:sz w:val="20"/>
        </w:rPr>
      </w:pPr>
    </w:p>
    <w:p w:rsidR="00F536C1" w:rsidRDefault="00E618DC">
      <w:pPr>
        <w:jc w:val="center"/>
        <w:sectPr w:rsidR="00F536C1">
          <w:type w:val="continuous"/>
          <w:pgSz w:w="11900" w:h="16850"/>
          <w:pgMar w:top="200" w:right="420" w:bottom="280" w:left="7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86475" cy="8820150"/>
            <wp:effectExtent l="19050" t="0" r="9525" b="0"/>
            <wp:docPr id="5" name="Рисунок 5" descr="C:\Users\1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754" t="3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C1" w:rsidRDefault="00792AE2">
      <w:pPr>
        <w:pStyle w:val="a5"/>
        <w:numPr>
          <w:ilvl w:val="0"/>
          <w:numId w:val="8"/>
        </w:numPr>
        <w:tabs>
          <w:tab w:val="left" w:pos="3031"/>
          <w:tab w:val="left" w:pos="3032"/>
        </w:tabs>
        <w:spacing w:before="62"/>
        <w:jc w:val="left"/>
        <w:rPr>
          <w:b/>
          <w:sz w:val="24"/>
        </w:rPr>
      </w:pPr>
      <w:r>
        <w:rPr>
          <w:b/>
          <w:sz w:val="24"/>
        </w:rPr>
        <w:lastRenderedPageBreak/>
        <w:t>НАЗНАЧЕНИЕ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ПРИМЕНЕНИЯ</w:t>
      </w:r>
    </w:p>
    <w:p w:rsidR="00F536C1" w:rsidRPr="00BD56D2" w:rsidRDefault="00792AE2" w:rsidP="00BD56D2">
      <w:pPr>
        <w:pStyle w:val="a3"/>
        <w:rPr>
          <w:b/>
          <w:sz w:val="26"/>
        </w:rPr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 w:rsidR="00BD56D2">
        <w:rPr>
          <w:spacing w:val="1"/>
        </w:rPr>
        <w:t xml:space="preserve">бюджетного учреждения </w:t>
      </w:r>
      <w:r w:rsidR="00BD56D2" w:rsidRPr="00BD56D2">
        <w:t>Основная об</w:t>
      </w:r>
      <w:r w:rsidR="00BD56D2">
        <w:t xml:space="preserve">щеобразовательная школа деревни </w:t>
      </w:r>
      <w:r w:rsidR="00BD56D2" w:rsidRPr="00BD56D2">
        <w:t>Исянгильдино</w:t>
      </w:r>
      <w:r>
        <w:t xml:space="preserve"> (далее – Учреждение), функционирование Учреждения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 график посещения Учреждения участниками образовательных отношений и иными</w:t>
      </w:r>
      <w:r>
        <w:rPr>
          <w:spacing w:val="1"/>
        </w:rPr>
        <w:t xml:space="preserve"> </w:t>
      </w:r>
      <w:r>
        <w:t>лицами.</w:t>
      </w:r>
    </w:p>
    <w:p w:rsidR="00F536C1" w:rsidRDefault="00F536C1">
      <w:pPr>
        <w:pStyle w:val="a3"/>
        <w:spacing w:before="8"/>
        <w:rPr>
          <w:sz w:val="35"/>
        </w:rPr>
      </w:pPr>
    </w:p>
    <w:p w:rsidR="00F536C1" w:rsidRDefault="00792AE2">
      <w:pPr>
        <w:pStyle w:val="Heading1"/>
        <w:numPr>
          <w:ilvl w:val="0"/>
          <w:numId w:val="8"/>
        </w:numPr>
        <w:tabs>
          <w:tab w:val="left" w:pos="3537"/>
          <w:tab w:val="left" w:pos="3538"/>
        </w:tabs>
        <w:spacing w:before="1" w:line="274" w:lineRule="exact"/>
        <w:ind w:left="3537" w:hanging="814"/>
        <w:jc w:val="left"/>
      </w:pPr>
      <w:r>
        <w:t>НОРМАТИВНОЕ</w:t>
      </w:r>
      <w:r>
        <w:rPr>
          <w:spacing w:val="-7"/>
        </w:rPr>
        <w:t xml:space="preserve"> </w:t>
      </w:r>
      <w:r>
        <w:t>ОБЕСПЕЧЕНИЕ</w:t>
      </w:r>
    </w:p>
    <w:p w:rsidR="00F536C1" w:rsidRDefault="00792AE2">
      <w:pPr>
        <w:pStyle w:val="a5"/>
        <w:numPr>
          <w:ilvl w:val="1"/>
          <w:numId w:val="7"/>
        </w:numPr>
        <w:tabs>
          <w:tab w:val="left" w:pos="820"/>
          <w:tab w:val="left" w:pos="821"/>
        </w:tabs>
        <w:spacing w:line="273" w:lineRule="exact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основании: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5"/>
          <w:tab w:val="left" w:pos="1246"/>
        </w:tabs>
        <w:spacing w:line="293" w:lineRule="exact"/>
        <w:ind w:hanging="426"/>
        <w:rPr>
          <w:sz w:val="24"/>
        </w:rPr>
      </w:pPr>
      <w:r>
        <w:rPr>
          <w:sz w:val="24"/>
        </w:rPr>
        <w:t>Конвенции</w:t>
      </w:r>
      <w:r>
        <w:rPr>
          <w:spacing w:val="56"/>
          <w:sz w:val="24"/>
        </w:rPr>
        <w:t xml:space="preserve"> </w:t>
      </w:r>
      <w:r>
        <w:rPr>
          <w:sz w:val="24"/>
        </w:rPr>
        <w:t>ООН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правах ребёнка;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5"/>
          <w:tab w:val="left" w:pos="1246"/>
        </w:tabs>
        <w:spacing w:line="293" w:lineRule="exact"/>
        <w:ind w:hanging="426"/>
        <w:rPr>
          <w:sz w:val="24"/>
        </w:rPr>
      </w:pPr>
      <w:r>
        <w:rPr>
          <w:sz w:val="24"/>
        </w:rPr>
        <w:t>Декларации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5"/>
          <w:tab w:val="left" w:pos="1246"/>
        </w:tabs>
        <w:spacing w:line="294" w:lineRule="exact"/>
        <w:ind w:hanging="426"/>
        <w:rPr>
          <w:sz w:val="24"/>
        </w:rPr>
      </w:pPr>
      <w:r>
        <w:rPr>
          <w:sz w:val="24"/>
        </w:rPr>
        <w:t>Конституции РФ;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6"/>
        </w:tabs>
        <w:spacing w:before="1"/>
        <w:ind w:right="420"/>
        <w:jc w:val="both"/>
        <w:rPr>
          <w:sz w:val="24"/>
        </w:rPr>
      </w:pPr>
      <w:r>
        <w:rPr>
          <w:sz w:val="24"/>
        </w:rPr>
        <w:t>Федерального Закона «Об основных гарантиях прав ребёнка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 24.07.1998г. №</w:t>
      </w:r>
      <w:r>
        <w:rPr>
          <w:spacing w:val="-1"/>
          <w:sz w:val="24"/>
        </w:rPr>
        <w:t xml:space="preserve"> </w:t>
      </w:r>
      <w:r>
        <w:rPr>
          <w:sz w:val="24"/>
        </w:rPr>
        <w:t>124-ФЗ;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6"/>
        </w:tabs>
        <w:ind w:right="42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6"/>
        </w:tabs>
        <w:ind w:right="416"/>
        <w:jc w:val="both"/>
        <w:rPr>
          <w:sz w:val="24"/>
        </w:rPr>
      </w:pP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образования, утвержденного Приказом Министерства просвещения РФ от 22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6"/>
        </w:tabs>
        <w:ind w:right="418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28.09.2020 г. № 28</w:t>
      </w:r>
      <w:r>
        <w:rPr>
          <w:spacing w:val="-57"/>
          <w:sz w:val="24"/>
        </w:rPr>
        <w:t xml:space="preserve"> </w:t>
      </w:r>
      <w:r>
        <w:rPr>
          <w:sz w:val="24"/>
        </w:rPr>
        <w:t>"Об утверждении санитарных правил СП 2.4.3648-20 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молодежи";</w:t>
      </w:r>
    </w:p>
    <w:p w:rsidR="00F536C1" w:rsidRDefault="00792AE2">
      <w:pPr>
        <w:pStyle w:val="a5"/>
        <w:numPr>
          <w:ilvl w:val="2"/>
          <w:numId w:val="7"/>
        </w:numPr>
        <w:tabs>
          <w:tab w:val="left" w:pos="1245"/>
          <w:tab w:val="left" w:pos="1246"/>
        </w:tabs>
        <w:spacing w:line="293" w:lineRule="exact"/>
        <w:ind w:hanging="426"/>
        <w:rPr>
          <w:sz w:val="24"/>
        </w:rPr>
      </w:pP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МАОУ</w:t>
      </w:r>
      <w:r>
        <w:rPr>
          <w:spacing w:val="2"/>
          <w:sz w:val="24"/>
        </w:rPr>
        <w:t xml:space="preserve"> </w:t>
      </w:r>
      <w:r>
        <w:rPr>
          <w:sz w:val="24"/>
        </w:rPr>
        <w:t>«СОШ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81».</w:t>
      </w:r>
    </w:p>
    <w:p w:rsidR="00F536C1" w:rsidRDefault="00F536C1">
      <w:pPr>
        <w:pStyle w:val="a3"/>
        <w:spacing w:before="6"/>
        <w:rPr>
          <w:sz w:val="22"/>
        </w:rPr>
      </w:pPr>
    </w:p>
    <w:p w:rsidR="00F536C1" w:rsidRDefault="00792AE2">
      <w:pPr>
        <w:pStyle w:val="Heading1"/>
        <w:numPr>
          <w:ilvl w:val="0"/>
          <w:numId w:val="8"/>
        </w:numPr>
        <w:tabs>
          <w:tab w:val="left" w:pos="1713"/>
          <w:tab w:val="left" w:pos="1714"/>
        </w:tabs>
        <w:spacing w:line="274" w:lineRule="exact"/>
        <w:ind w:left="1713" w:hanging="908"/>
        <w:jc w:val="left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РЕЖИМУ</w:t>
      </w:r>
      <w:r>
        <w:rPr>
          <w:spacing w:val="-4"/>
        </w:rPr>
        <w:t xml:space="preserve"> </w:t>
      </w:r>
      <w:r>
        <w:t>ЗАНЯТИЙ ОБУЧАЮЩИХСЯ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 графиком,</w:t>
      </w:r>
      <w:r>
        <w:rPr>
          <w:spacing w:val="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8"/>
        <w:jc w:val="both"/>
        <w:rPr>
          <w:sz w:val="24"/>
        </w:rPr>
      </w:pPr>
      <w:r>
        <w:rPr>
          <w:sz w:val="24"/>
        </w:rPr>
        <w:t>Учебный год начинается 1 сентября. Продолжительность учебного года в 1 классе – 33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 во 2-х – 11-х классах – не менее 34 недель (без учёта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год:</w:t>
      </w:r>
    </w:p>
    <w:p w:rsidR="00F536C1" w:rsidRDefault="00792AE2">
      <w:pPr>
        <w:pStyle w:val="a5"/>
        <w:numPr>
          <w:ilvl w:val="2"/>
          <w:numId w:val="6"/>
        </w:numPr>
        <w:tabs>
          <w:tab w:val="left" w:pos="821"/>
        </w:tabs>
        <w:ind w:right="419"/>
        <w:jc w:val="both"/>
        <w:rPr>
          <w:sz w:val="24"/>
        </w:rPr>
      </w:pPr>
      <w:r>
        <w:rPr>
          <w:sz w:val="24"/>
        </w:rPr>
        <w:t>В целях защиты обучающихся от перегрузок, сохранения их физического 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536C1" w:rsidRDefault="00792AE2">
      <w:pPr>
        <w:pStyle w:val="a5"/>
        <w:numPr>
          <w:ilvl w:val="2"/>
          <w:numId w:val="6"/>
        </w:numPr>
        <w:tabs>
          <w:tab w:val="left" w:pos="821"/>
        </w:tabs>
        <w:ind w:right="418"/>
        <w:jc w:val="both"/>
        <w:rPr>
          <w:sz w:val="24"/>
        </w:rPr>
      </w:pPr>
      <w:r>
        <w:rPr>
          <w:sz w:val="24"/>
        </w:rPr>
        <w:t>Учебный год при получении начального общего, основного общего делится на 4 четверти.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 при получении среднего общего образования делится на 2 полугодия.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четверти – каникулы, после каждого полугодия-каникулы. Для обучающихся 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6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четвертей.</w:t>
      </w:r>
    </w:p>
    <w:p w:rsidR="00F536C1" w:rsidRDefault="00792AE2">
      <w:pPr>
        <w:pStyle w:val="a5"/>
        <w:numPr>
          <w:ilvl w:val="2"/>
          <w:numId w:val="6"/>
        </w:numPr>
        <w:tabs>
          <w:tab w:val="left" w:pos="821"/>
        </w:tabs>
        <w:ind w:right="420"/>
        <w:jc w:val="both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не менее 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регулируется ежегодно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графиком.</w:t>
      </w:r>
    </w:p>
    <w:p w:rsidR="00F536C1" w:rsidRDefault="00792AE2">
      <w:pPr>
        <w:pStyle w:val="a5"/>
        <w:numPr>
          <w:ilvl w:val="2"/>
          <w:numId w:val="6"/>
        </w:numPr>
        <w:tabs>
          <w:tab w:val="left" w:pos="821"/>
        </w:tabs>
        <w:ind w:right="41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2-х–9-х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четвертям,</w:t>
      </w:r>
      <w:r>
        <w:rPr>
          <w:spacing w:val="1"/>
          <w:sz w:val="24"/>
        </w:rPr>
        <w:t xml:space="preserve"> </w:t>
      </w:r>
      <w:r>
        <w:rPr>
          <w:sz w:val="24"/>
        </w:rPr>
        <w:t>10-х-11-х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полугодиям.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1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не аттестуются.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неделю:</w:t>
      </w:r>
    </w:p>
    <w:p w:rsidR="00F536C1" w:rsidRDefault="00792AE2">
      <w:pPr>
        <w:pStyle w:val="a5"/>
        <w:numPr>
          <w:ilvl w:val="2"/>
          <w:numId w:val="5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недели:</w:t>
      </w:r>
    </w:p>
    <w:p w:rsidR="00F536C1" w:rsidRDefault="00792AE2">
      <w:pPr>
        <w:pStyle w:val="a5"/>
        <w:numPr>
          <w:ilvl w:val="3"/>
          <w:numId w:val="5"/>
        </w:numPr>
        <w:tabs>
          <w:tab w:val="left" w:pos="1246"/>
        </w:tabs>
        <w:ind w:hanging="426"/>
        <w:jc w:val="both"/>
        <w:rPr>
          <w:sz w:val="24"/>
        </w:rPr>
      </w:pPr>
      <w:r>
        <w:rPr>
          <w:sz w:val="24"/>
        </w:rPr>
        <w:t>5-ти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день:</w:t>
      </w:r>
    </w:p>
    <w:p w:rsidR="00F536C1" w:rsidRDefault="00792AE2">
      <w:pPr>
        <w:pStyle w:val="a5"/>
        <w:numPr>
          <w:ilvl w:val="2"/>
          <w:numId w:val="4"/>
        </w:numPr>
        <w:tabs>
          <w:tab w:val="left" w:pos="821"/>
        </w:tabs>
        <w:ind w:right="417"/>
        <w:jc w:val="both"/>
        <w:rPr>
          <w:sz w:val="24"/>
        </w:rPr>
      </w:pPr>
      <w:r>
        <w:rPr>
          <w:sz w:val="24"/>
        </w:rPr>
        <w:t>Учебные занятия организуются в одну смену. Занятия в системе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ФООП, обязательные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 курсы и</w:t>
      </w:r>
    </w:p>
    <w:p w:rsidR="00F536C1" w:rsidRDefault="00F536C1">
      <w:pPr>
        <w:jc w:val="both"/>
        <w:rPr>
          <w:sz w:val="24"/>
        </w:rPr>
        <w:sectPr w:rsidR="00F536C1">
          <w:footerReference w:type="default" r:id="rId8"/>
          <w:pgSz w:w="11900" w:h="16850"/>
          <w:pgMar w:top="860" w:right="420" w:bottom="420" w:left="740" w:header="0" w:footer="235" w:gutter="0"/>
          <w:pgNumType w:start="2"/>
          <w:cols w:space="720"/>
        </w:sectPr>
      </w:pPr>
    </w:p>
    <w:p w:rsidR="00F536C1" w:rsidRDefault="00792AE2">
      <w:pPr>
        <w:pStyle w:val="a3"/>
        <w:spacing w:before="65"/>
        <w:ind w:left="820" w:right="418"/>
        <w:jc w:val="both"/>
      </w:pPr>
      <w:r>
        <w:lastRenderedPageBreak/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самостоятельно.</w:t>
      </w:r>
    </w:p>
    <w:p w:rsidR="00F536C1" w:rsidRDefault="00792AE2">
      <w:pPr>
        <w:pStyle w:val="a5"/>
        <w:numPr>
          <w:ilvl w:val="2"/>
          <w:numId w:val="4"/>
        </w:numPr>
        <w:tabs>
          <w:tab w:val="left" w:pos="821"/>
        </w:tabs>
        <w:spacing w:before="1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1"/>
          <w:sz w:val="24"/>
        </w:rPr>
        <w:t xml:space="preserve"> </w:t>
      </w:r>
      <w:r>
        <w:rPr>
          <w:sz w:val="24"/>
        </w:rPr>
        <w:t>8.00.</w:t>
      </w:r>
    </w:p>
    <w:p w:rsidR="00F536C1" w:rsidRDefault="00792AE2">
      <w:pPr>
        <w:pStyle w:val="a5"/>
        <w:numPr>
          <w:ilvl w:val="2"/>
          <w:numId w:val="4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урока:</w:t>
      </w:r>
    </w:p>
    <w:p w:rsidR="00F536C1" w:rsidRDefault="00792AE2">
      <w:pPr>
        <w:pStyle w:val="a5"/>
        <w:numPr>
          <w:ilvl w:val="3"/>
          <w:numId w:val="4"/>
        </w:numPr>
        <w:tabs>
          <w:tab w:val="left" w:pos="1246"/>
        </w:tabs>
        <w:ind w:hanging="426"/>
        <w:jc w:val="both"/>
        <w:rPr>
          <w:sz w:val="24"/>
        </w:rPr>
      </w:pP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2-х–</w:t>
      </w:r>
      <w:r>
        <w:rPr>
          <w:spacing w:val="-1"/>
          <w:sz w:val="24"/>
        </w:rPr>
        <w:t xml:space="preserve"> </w:t>
      </w:r>
      <w:r>
        <w:rPr>
          <w:sz w:val="24"/>
        </w:rPr>
        <w:t>11-х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классах;</w:t>
      </w:r>
    </w:p>
    <w:p w:rsidR="00F536C1" w:rsidRDefault="00792AE2">
      <w:pPr>
        <w:pStyle w:val="a5"/>
        <w:numPr>
          <w:ilvl w:val="3"/>
          <w:numId w:val="4"/>
        </w:numPr>
        <w:tabs>
          <w:tab w:val="left" w:pos="1246"/>
        </w:tabs>
        <w:spacing w:line="275" w:lineRule="exact"/>
        <w:ind w:hanging="42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занятий:</w:t>
      </w:r>
    </w:p>
    <w:p w:rsidR="00F536C1" w:rsidRDefault="00792AE2">
      <w:pPr>
        <w:pStyle w:val="a5"/>
        <w:numPr>
          <w:ilvl w:val="4"/>
          <w:numId w:val="4"/>
        </w:numPr>
        <w:tabs>
          <w:tab w:val="left" w:pos="1530"/>
          <w:tab w:val="left" w:pos="1531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октябре 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 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 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каждый;</w:t>
      </w:r>
    </w:p>
    <w:p w:rsidR="00F536C1" w:rsidRDefault="00792AE2">
      <w:pPr>
        <w:pStyle w:val="a5"/>
        <w:numPr>
          <w:ilvl w:val="4"/>
          <w:numId w:val="4"/>
        </w:numPr>
        <w:tabs>
          <w:tab w:val="left" w:pos="1530"/>
          <w:tab w:val="left" w:pos="1531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 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каждый;</w:t>
      </w:r>
    </w:p>
    <w:p w:rsidR="00F536C1" w:rsidRDefault="00792AE2">
      <w:pPr>
        <w:pStyle w:val="a5"/>
        <w:numPr>
          <w:ilvl w:val="4"/>
          <w:numId w:val="4"/>
        </w:numPr>
        <w:tabs>
          <w:tab w:val="left" w:pos="1530"/>
          <w:tab w:val="left" w:pos="1531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май 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каждый.</w:t>
      </w:r>
    </w:p>
    <w:p w:rsidR="00F536C1" w:rsidRDefault="00792AE2">
      <w:pPr>
        <w:pStyle w:val="a3"/>
        <w:ind w:left="964" w:right="424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подаётся</w:t>
      </w:r>
      <w:r>
        <w:rPr>
          <w:spacing w:val="1"/>
        </w:rPr>
        <w:t xml:space="preserve"> </w:t>
      </w:r>
      <w:r>
        <w:t>звонок.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 выходят из кабинета. Классные руководители и учителя во время перемен</w:t>
      </w:r>
      <w:r>
        <w:rPr>
          <w:spacing w:val="1"/>
        </w:rPr>
        <w:t xml:space="preserve"> </w:t>
      </w:r>
      <w:r>
        <w:t>обеспечивают дисциплину учеников, а также несут ответственность за поведение детей на</w:t>
      </w:r>
      <w:r>
        <w:rPr>
          <w:spacing w:val="-5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переменах.</w:t>
      </w:r>
    </w:p>
    <w:p w:rsidR="00F536C1" w:rsidRDefault="00F536C1">
      <w:pPr>
        <w:pStyle w:val="a3"/>
        <w:spacing w:before="5"/>
      </w:pPr>
    </w:p>
    <w:p w:rsidR="00F536C1" w:rsidRDefault="00792AE2">
      <w:pPr>
        <w:pStyle w:val="Heading1"/>
        <w:ind w:left="4075" w:right="4391"/>
        <w:jc w:val="center"/>
      </w:pPr>
      <w:r>
        <w:t>Расписание звонков:</w:t>
      </w:r>
      <w:r>
        <w:rPr>
          <w:spacing w:val="-58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смена</w:t>
      </w:r>
    </w:p>
    <w:p w:rsidR="00F536C1" w:rsidRDefault="00F536C1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484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/>
      </w:tblPr>
      <w:tblGrid>
        <w:gridCol w:w="3070"/>
        <w:gridCol w:w="3257"/>
        <w:gridCol w:w="3142"/>
      </w:tblGrid>
      <w:tr w:rsidR="00F536C1">
        <w:trPr>
          <w:trHeight w:val="390"/>
        </w:trPr>
        <w:tc>
          <w:tcPr>
            <w:tcW w:w="3070" w:type="dxa"/>
          </w:tcPr>
          <w:p w:rsidR="00F536C1" w:rsidRDefault="00F536C1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3257" w:type="dxa"/>
          </w:tcPr>
          <w:p w:rsidR="00F536C1" w:rsidRDefault="00792AE2">
            <w:pPr>
              <w:pStyle w:val="TableParagraph"/>
              <w:spacing w:before="0" w:line="251" w:lineRule="exact"/>
              <w:ind w:right="918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3142" w:type="dxa"/>
          </w:tcPr>
          <w:p w:rsidR="00F536C1" w:rsidRDefault="00792AE2">
            <w:pPr>
              <w:pStyle w:val="TableParagraph"/>
              <w:spacing w:before="0" w:line="251" w:lineRule="exact"/>
              <w:ind w:left="1067" w:right="1045"/>
              <w:rPr>
                <w:b/>
              </w:rPr>
            </w:pPr>
            <w:r>
              <w:rPr>
                <w:b/>
              </w:rPr>
              <w:t>Перемена</w:t>
            </w:r>
          </w:p>
        </w:tc>
      </w:tr>
      <w:tr w:rsidR="00F536C1">
        <w:trPr>
          <w:trHeight w:val="306"/>
        </w:trPr>
        <w:tc>
          <w:tcPr>
            <w:tcW w:w="3070" w:type="dxa"/>
          </w:tcPr>
          <w:p w:rsidR="00F536C1" w:rsidRDefault="00792AE2">
            <w:pPr>
              <w:pStyle w:val="TableParagraph"/>
              <w:spacing w:line="240" w:lineRule="auto"/>
              <w:ind w:left="1208" w:right="1205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BD56D2">
            <w:pPr>
              <w:pStyle w:val="TableParagraph"/>
              <w:spacing w:before="25" w:line="261" w:lineRule="exact"/>
              <w:ind w:right="925"/>
              <w:rPr>
                <w:sz w:val="24"/>
              </w:rPr>
            </w:pPr>
            <w:r>
              <w:rPr>
                <w:sz w:val="24"/>
              </w:rPr>
              <w:t>08.30 – 09.1</w:t>
            </w:r>
            <w:r w:rsidR="00792AE2">
              <w:rPr>
                <w:sz w:val="24"/>
              </w:rPr>
              <w:t>0</w:t>
            </w:r>
          </w:p>
        </w:tc>
        <w:tc>
          <w:tcPr>
            <w:tcW w:w="3142" w:type="dxa"/>
          </w:tcPr>
          <w:p w:rsidR="00F536C1" w:rsidRDefault="005B0A7A">
            <w:pPr>
              <w:pStyle w:val="TableParagraph"/>
              <w:spacing w:line="240" w:lineRule="auto"/>
              <w:ind w:left="1067" w:right="1044"/>
            </w:pPr>
            <w:r>
              <w:t>05</w:t>
            </w:r>
          </w:p>
        </w:tc>
      </w:tr>
      <w:tr w:rsidR="00F536C1">
        <w:trPr>
          <w:trHeight w:val="309"/>
        </w:trPr>
        <w:tc>
          <w:tcPr>
            <w:tcW w:w="3070" w:type="dxa"/>
          </w:tcPr>
          <w:p w:rsidR="00F536C1" w:rsidRDefault="00792AE2">
            <w:pPr>
              <w:pStyle w:val="TableParagraph"/>
              <w:spacing w:line="240" w:lineRule="auto"/>
              <w:ind w:left="1208" w:right="120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5B0A7A">
            <w:pPr>
              <w:pStyle w:val="TableParagraph"/>
              <w:spacing w:line="261" w:lineRule="exact"/>
              <w:ind w:right="925"/>
              <w:rPr>
                <w:sz w:val="24"/>
              </w:rPr>
            </w:pPr>
            <w:r>
              <w:rPr>
                <w:sz w:val="24"/>
              </w:rPr>
              <w:t>09.15</w:t>
            </w:r>
            <w:r w:rsidR="00792AE2">
              <w:rPr>
                <w:sz w:val="24"/>
              </w:rPr>
              <w:t xml:space="preserve"> – </w:t>
            </w:r>
            <w:r>
              <w:rPr>
                <w:sz w:val="24"/>
              </w:rPr>
              <w:t>09.</w:t>
            </w:r>
            <w:r w:rsidR="00792AE2"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3142" w:type="dxa"/>
          </w:tcPr>
          <w:p w:rsidR="00F536C1" w:rsidRDefault="005B0A7A">
            <w:pPr>
              <w:pStyle w:val="TableParagraph"/>
              <w:spacing w:line="240" w:lineRule="auto"/>
              <w:ind w:left="1067" w:right="1044"/>
            </w:pPr>
            <w:r>
              <w:t>1</w:t>
            </w:r>
            <w:r w:rsidR="00792AE2">
              <w:t>0</w:t>
            </w:r>
          </w:p>
        </w:tc>
      </w:tr>
      <w:tr w:rsidR="00F536C1">
        <w:trPr>
          <w:trHeight w:val="308"/>
        </w:trPr>
        <w:tc>
          <w:tcPr>
            <w:tcW w:w="3070" w:type="dxa"/>
          </w:tcPr>
          <w:p w:rsidR="00F536C1" w:rsidRDefault="00792AE2">
            <w:pPr>
              <w:pStyle w:val="TableParagraph"/>
              <w:spacing w:line="240" w:lineRule="auto"/>
              <w:ind w:left="1208" w:right="120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5B0A7A">
            <w:pPr>
              <w:pStyle w:val="TableParagraph"/>
              <w:spacing w:before="25" w:line="264" w:lineRule="exact"/>
              <w:ind w:right="925"/>
              <w:rPr>
                <w:sz w:val="24"/>
              </w:rPr>
            </w:pPr>
            <w:r>
              <w:rPr>
                <w:sz w:val="24"/>
              </w:rPr>
              <w:t>10.05 -10.45</w:t>
            </w:r>
          </w:p>
        </w:tc>
        <w:tc>
          <w:tcPr>
            <w:tcW w:w="3142" w:type="dxa"/>
          </w:tcPr>
          <w:p w:rsidR="00F536C1" w:rsidRDefault="005B0A7A">
            <w:pPr>
              <w:pStyle w:val="TableParagraph"/>
              <w:spacing w:line="240" w:lineRule="auto"/>
              <w:ind w:left="1067" w:right="1044"/>
            </w:pPr>
            <w:r>
              <w:t>1</w:t>
            </w:r>
            <w:r w:rsidR="00792AE2">
              <w:t>0</w:t>
            </w:r>
          </w:p>
        </w:tc>
      </w:tr>
      <w:tr w:rsidR="00F536C1">
        <w:trPr>
          <w:trHeight w:val="306"/>
        </w:trPr>
        <w:tc>
          <w:tcPr>
            <w:tcW w:w="3070" w:type="dxa"/>
          </w:tcPr>
          <w:p w:rsidR="00F536C1" w:rsidRDefault="00792AE2">
            <w:pPr>
              <w:pStyle w:val="TableParagraph"/>
              <w:spacing w:line="240" w:lineRule="auto"/>
              <w:ind w:left="1208" w:right="1205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5B0A7A">
            <w:pPr>
              <w:pStyle w:val="TableParagraph"/>
              <w:spacing w:before="25" w:line="261" w:lineRule="exact"/>
              <w:ind w:right="925"/>
              <w:rPr>
                <w:sz w:val="24"/>
              </w:rPr>
            </w:pPr>
            <w:r>
              <w:rPr>
                <w:sz w:val="24"/>
              </w:rPr>
              <w:t>10.55 – 11.35</w:t>
            </w:r>
          </w:p>
        </w:tc>
        <w:tc>
          <w:tcPr>
            <w:tcW w:w="3142" w:type="dxa"/>
          </w:tcPr>
          <w:p w:rsidR="00F536C1" w:rsidRDefault="005B0A7A">
            <w:pPr>
              <w:pStyle w:val="TableParagraph"/>
              <w:spacing w:line="240" w:lineRule="auto"/>
              <w:ind w:left="1067" w:right="1044"/>
            </w:pPr>
            <w:r>
              <w:t>10</w:t>
            </w:r>
          </w:p>
        </w:tc>
      </w:tr>
      <w:tr w:rsidR="00F536C1">
        <w:trPr>
          <w:trHeight w:val="285"/>
        </w:trPr>
        <w:tc>
          <w:tcPr>
            <w:tcW w:w="3070" w:type="dxa"/>
          </w:tcPr>
          <w:p w:rsidR="00F536C1" w:rsidRDefault="00792AE2">
            <w:pPr>
              <w:pStyle w:val="TableParagraph"/>
              <w:ind w:left="1208" w:right="1205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5B0A7A">
            <w:pPr>
              <w:pStyle w:val="TableParagraph"/>
              <w:spacing w:before="0" w:line="265" w:lineRule="exact"/>
              <w:ind w:left="934" w:right="932"/>
              <w:rPr>
                <w:sz w:val="24"/>
              </w:rPr>
            </w:pPr>
            <w:r>
              <w:rPr>
                <w:sz w:val="24"/>
              </w:rPr>
              <w:t>11.45 – 12.25</w:t>
            </w:r>
          </w:p>
        </w:tc>
        <w:tc>
          <w:tcPr>
            <w:tcW w:w="3142" w:type="dxa"/>
          </w:tcPr>
          <w:p w:rsidR="00F536C1" w:rsidRDefault="005B0A7A">
            <w:pPr>
              <w:pStyle w:val="TableParagraph"/>
              <w:ind w:left="1067" w:right="1044"/>
            </w:pPr>
            <w:r>
              <w:t>05</w:t>
            </w:r>
          </w:p>
        </w:tc>
      </w:tr>
      <w:tr w:rsidR="00F536C1">
        <w:trPr>
          <w:trHeight w:val="309"/>
        </w:trPr>
        <w:tc>
          <w:tcPr>
            <w:tcW w:w="3070" w:type="dxa"/>
          </w:tcPr>
          <w:p w:rsidR="00F536C1" w:rsidRDefault="00792AE2">
            <w:pPr>
              <w:pStyle w:val="TableParagraph"/>
              <w:spacing w:line="240" w:lineRule="auto"/>
              <w:ind w:left="1208" w:right="1205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5B0A7A">
            <w:pPr>
              <w:pStyle w:val="TableParagraph"/>
              <w:spacing w:before="25" w:line="264" w:lineRule="exact"/>
              <w:ind w:right="925"/>
              <w:rPr>
                <w:sz w:val="24"/>
              </w:rPr>
            </w:pPr>
            <w:r>
              <w:rPr>
                <w:sz w:val="24"/>
              </w:rPr>
              <w:t>12.30 -13.10</w:t>
            </w:r>
          </w:p>
        </w:tc>
        <w:tc>
          <w:tcPr>
            <w:tcW w:w="3142" w:type="dxa"/>
          </w:tcPr>
          <w:p w:rsidR="00F536C1" w:rsidRDefault="005B0A7A">
            <w:pPr>
              <w:pStyle w:val="TableParagraph"/>
              <w:spacing w:line="240" w:lineRule="auto"/>
              <w:ind w:left="1067" w:right="1044"/>
            </w:pPr>
            <w:r>
              <w:t>05</w:t>
            </w:r>
          </w:p>
        </w:tc>
      </w:tr>
      <w:tr w:rsidR="00F536C1">
        <w:trPr>
          <w:trHeight w:val="306"/>
        </w:trPr>
        <w:tc>
          <w:tcPr>
            <w:tcW w:w="3070" w:type="dxa"/>
          </w:tcPr>
          <w:p w:rsidR="00F536C1" w:rsidRDefault="00792AE2">
            <w:pPr>
              <w:pStyle w:val="TableParagraph"/>
              <w:spacing w:line="240" w:lineRule="auto"/>
              <w:ind w:left="1208" w:right="1205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57" w:type="dxa"/>
          </w:tcPr>
          <w:p w:rsidR="00F536C1" w:rsidRDefault="005B0A7A">
            <w:pPr>
              <w:pStyle w:val="TableParagraph"/>
              <w:spacing w:before="25" w:line="261" w:lineRule="exact"/>
              <w:ind w:right="925"/>
              <w:rPr>
                <w:sz w:val="24"/>
              </w:rPr>
            </w:pPr>
            <w:r>
              <w:rPr>
                <w:sz w:val="24"/>
              </w:rPr>
              <w:t>13.15. -13.55</w:t>
            </w:r>
          </w:p>
        </w:tc>
        <w:tc>
          <w:tcPr>
            <w:tcW w:w="3142" w:type="dxa"/>
          </w:tcPr>
          <w:p w:rsidR="00F536C1" w:rsidRDefault="00F536C1">
            <w:pPr>
              <w:pStyle w:val="TableParagraph"/>
              <w:spacing w:line="240" w:lineRule="auto"/>
              <w:ind w:left="1067" w:right="1044"/>
            </w:pPr>
          </w:p>
        </w:tc>
      </w:tr>
    </w:tbl>
    <w:p w:rsidR="00F536C1" w:rsidRDefault="00792AE2">
      <w:pPr>
        <w:ind w:left="343" w:right="98"/>
        <w:jc w:val="center"/>
        <w:rPr>
          <w:b/>
        </w:rPr>
      </w:pPr>
      <w:r>
        <w:rPr>
          <w:b/>
        </w:rPr>
        <w:t>ПЕРВЫЕ</w:t>
      </w:r>
      <w:r>
        <w:rPr>
          <w:b/>
          <w:spacing w:val="-11"/>
        </w:rPr>
        <w:t xml:space="preserve"> </w:t>
      </w:r>
      <w:r>
        <w:rPr>
          <w:b/>
        </w:rPr>
        <w:t>КЛАССЫ</w:t>
      </w:r>
      <w:r>
        <w:rPr>
          <w:b/>
          <w:spacing w:val="-7"/>
        </w:rPr>
        <w:t xml:space="preserve"> </w:t>
      </w:r>
      <w:r>
        <w:rPr>
          <w:b/>
        </w:rPr>
        <w:t>(первое</w:t>
      </w:r>
      <w:r>
        <w:rPr>
          <w:b/>
          <w:spacing w:val="-8"/>
        </w:rPr>
        <w:t xml:space="preserve"> </w:t>
      </w:r>
      <w:r>
        <w:rPr>
          <w:b/>
        </w:rPr>
        <w:t>полугодие)</w:t>
      </w:r>
    </w:p>
    <w:p w:rsidR="00F536C1" w:rsidRDefault="00F536C1">
      <w:pPr>
        <w:pStyle w:val="a3"/>
        <w:spacing w:before="9"/>
        <w:rPr>
          <w:b/>
          <w:sz w:val="28"/>
        </w:rPr>
      </w:pPr>
    </w:p>
    <w:tbl>
      <w:tblPr>
        <w:tblStyle w:val="TableNormal"/>
        <w:tblW w:w="0" w:type="auto"/>
        <w:tblInd w:w="468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/>
      </w:tblPr>
      <w:tblGrid>
        <w:gridCol w:w="3202"/>
        <w:gridCol w:w="3115"/>
        <w:gridCol w:w="3152"/>
      </w:tblGrid>
      <w:tr w:rsidR="00F536C1">
        <w:trPr>
          <w:trHeight w:val="289"/>
        </w:trPr>
        <w:tc>
          <w:tcPr>
            <w:tcW w:w="3202" w:type="dxa"/>
          </w:tcPr>
          <w:p w:rsidR="00F536C1" w:rsidRDefault="00F536C1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115" w:type="dxa"/>
          </w:tcPr>
          <w:p w:rsidR="00F536C1" w:rsidRDefault="00792AE2">
            <w:pPr>
              <w:pStyle w:val="TableParagraph"/>
              <w:spacing w:before="36" w:line="233" w:lineRule="exact"/>
              <w:ind w:left="907" w:right="885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3152" w:type="dxa"/>
          </w:tcPr>
          <w:p w:rsidR="00F536C1" w:rsidRDefault="00792AE2">
            <w:pPr>
              <w:pStyle w:val="TableParagraph"/>
              <w:spacing w:before="36" w:line="233" w:lineRule="exact"/>
              <w:ind w:left="1073" w:right="1050"/>
              <w:rPr>
                <w:b/>
              </w:rPr>
            </w:pPr>
            <w:r>
              <w:rPr>
                <w:b/>
              </w:rPr>
              <w:t>Перемена</w:t>
            </w:r>
          </w:p>
        </w:tc>
      </w:tr>
      <w:tr w:rsidR="00F536C1">
        <w:trPr>
          <w:trHeight w:val="392"/>
        </w:trPr>
        <w:tc>
          <w:tcPr>
            <w:tcW w:w="9469" w:type="dxa"/>
            <w:gridSpan w:val="3"/>
          </w:tcPr>
          <w:p w:rsidR="00F536C1" w:rsidRDefault="00792AE2">
            <w:pPr>
              <w:pStyle w:val="TableParagraph"/>
              <w:spacing w:line="240" w:lineRule="auto"/>
              <w:ind w:left="3304" w:right="3294"/>
            </w:pPr>
            <w:r>
              <w:t>Предварительный</w:t>
            </w:r>
            <w:r>
              <w:rPr>
                <w:spacing w:val="-3"/>
              </w:rPr>
              <w:t xml:space="preserve"> </w:t>
            </w:r>
            <w:r>
              <w:t>звонок</w:t>
            </w:r>
            <w:r>
              <w:rPr>
                <w:spacing w:val="-7"/>
              </w:rPr>
              <w:t xml:space="preserve"> </w:t>
            </w:r>
            <w:r>
              <w:t>7.55</w:t>
            </w:r>
          </w:p>
        </w:tc>
      </w:tr>
      <w:tr w:rsidR="00F536C1">
        <w:trPr>
          <w:trHeight w:val="285"/>
        </w:trPr>
        <w:tc>
          <w:tcPr>
            <w:tcW w:w="3202" w:type="dxa"/>
          </w:tcPr>
          <w:p w:rsidR="00F536C1" w:rsidRDefault="00792AE2">
            <w:pPr>
              <w:pStyle w:val="TableParagraph"/>
              <w:ind w:left="619" w:right="61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5" w:type="dxa"/>
          </w:tcPr>
          <w:p w:rsidR="00F536C1" w:rsidRDefault="005B0A7A">
            <w:pPr>
              <w:pStyle w:val="TableParagraph"/>
              <w:ind w:left="907" w:right="885"/>
            </w:pPr>
            <w:r>
              <w:t>08.30 – 09.0</w:t>
            </w:r>
            <w:r w:rsidR="00792AE2">
              <w:t>5</w:t>
            </w:r>
          </w:p>
        </w:tc>
        <w:tc>
          <w:tcPr>
            <w:tcW w:w="3152" w:type="dxa"/>
          </w:tcPr>
          <w:p w:rsidR="00F536C1" w:rsidRDefault="00792AE2">
            <w:pPr>
              <w:pStyle w:val="TableParagraph"/>
              <w:ind w:left="1073" w:right="1050"/>
            </w:pPr>
            <w:r>
              <w:t>20</w:t>
            </w:r>
          </w:p>
        </w:tc>
      </w:tr>
      <w:tr w:rsidR="00F536C1">
        <w:trPr>
          <w:trHeight w:val="285"/>
        </w:trPr>
        <w:tc>
          <w:tcPr>
            <w:tcW w:w="3202" w:type="dxa"/>
          </w:tcPr>
          <w:p w:rsidR="00F536C1" w:rsidRDefault="00792AE2">
            <w:pPr>
              <w:pStyle w:val="TableParagraph"/>
              <w:ind w:left="619" w:right="61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5" w:type="dxa"/>
          </w:tcPr>
          <w:p w:rsidR="00F536C1" w:rsidRDefault="005B0A7A">
            <w:pPr>
              <w:pStyle w:val="TableParagraph"/>
              <w:ind w:left="902" w:right="885"/>
            </w:pPr>
            <w:r>
              <w:t>09.25 – 10.0</w:t>
            </w:r>
            <w:r w:rsidR="00792AE2">
              <w:t>0</w:t>
            </w:r>
          </w:p>
        </w:tc>
        <w:tc>
          <w:tcPr>
            <w:tcW w:w="3152" w:type="dxa"/>
          </w:tcPr>
          <w:p w:rsidR="00F536C1" w:rsidRDefault="00792AE2">
            <w:pPr>
              <w:pStyle w:val="TableParagraph"/>
              <w:ind w:left="24"/>
            </w:pPr>
            <w:r>
              <w:t>-</w:t>
            </w:r>
          </w:p>
        </w:tc>
      </w:tr>
      <w:tr w:rsidR="00F536C1">
        <w:trPr>
          <w:trHeight w:val="285"/>
        </w:trPr>
        <w:tc>
          <w:tcPr>
            <w:tcW w:w="3202" w:type="dxa"/>
          </w:tcPr>
          <w:p w:rsidR="00F536C1" w:rsidRDefault="00792AE2">
            <w:pPr>
              <w:pStyle w:val="TableParagraph"/>
              <w:ind w:left="620" w:right="614"/>
            </w:pP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3115" w:type="dxa"/>
          </w:tcPr>
          <w:p w:rsidR="00F536C1" w:rsidRDefault="00F536C1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152" w:type="dxa"/>
          </w:tcPr>
          <w:p w:rsidR="00F536C1" w:rsidRDefault="00792AE2">
            <w:pPr>
              <w:pStyle w:val="TableParagraph"/>
              <w:ind w:left="1073" w:right="1050"/>
            </w:pPr>
            <w:r>
              <w:t>40</w:t>
            </w:r>
          </w:p>
        </w:tc>
      </w:tr>
      <w:tr w:rsidR="00F536C1">
        <w:trPr>
          <w:trHeight w:val="285"/>
        </w:trPr>
        <w:tc>
          <w:tcPr>
            <w:tcW w:w="3202" w:type="dxa"/>
          </w:tcPr>
          <w:p w:rsidR="00F536C1" w:rsidRDefault="00792AE2">
            <w:pPr>
              <w:pStyle w:val="TableParagraph"/>
              <w:ind w:left="619" w:right="614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5" w:type="dxa"/>
          </w:tcPr>
          <w:p w:rsidR="00F536C1" w:rsidRDefault="005B0A7A">
            <w:pPr>
              <w:pStyle w:val="TableParagraph"/>
              <w:ind w:left="907" w:right="885"/>
            </w:pPr>
            <w:r>
              <w:t>10.40 – 11.3</w:t>
            </w:r>
            <w:r w:rsidR="00792AE2">
              <w:t>5</w:t>
            </w:r>
          </w:p>
        </w:tc>
        <w:tc>
          <w:tcPr>
            <w:tcW w:w="3152" w:type="dxa"/>
          </w:tcPr>
          <w:p w:rsidR="00F536C1" w:rsidRDefault="00792AE2">
            <w:pPr>
              <w:pStyle w:val="TableParagraph"/>
              <w:ind w:left="1073" w:right="1050"/>
            </w:pPr>
            <w:r>
              <w:t>20</w:t>
            </w:r>
          </w:p>
        </w:tc>
      </w:tr>
      <w:tr w:rsidR="00F536C1">
        <w:trPr>
          <w:trHeight w:val="285"/>
        </w:trPr>
        <w:tc>
          <w:tcPr>
            <w:tcW w:w="3202" w:type="dxa"/>
          </w:tcPr>
          <w:p w:rsidR="00F536C1" w:rsidRDefault="00792AE2">
            <w:pPr>
              <w:pStyle w:val="TableParagraph"/>
              <w:ind w:left="619" w:right="614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5" w:type="dxa"/>
          </w:tcPr>
          <w:p w:rsidR="00F536C1" w:rsidRDefault="005B0A7A">
            <w:pPr>
              <w:pStyle w:val="TableParagraph"/>
              <w:ind w:left="907" w:right="885"/>
            </w:pPr>
            <w:r>
              <w:t>11.55</w:t>
            </w:r>
            <w:r w:rsidR="00792AE2">
              <w:t xml:space="preserve"> – 1</w:t>
            </w:r>
            <w:r>
              <w:t>2.30</w:t>
            </w:r>
          </w:p>
        </w:tc>
        <w:tc>
          <w:tcPr>
            <w:tcW w:w="3152" w:type="dxa"/>
          </w:tcPr>
          <w:p w:rsidR="00F536C1" w:rsidRDefault="00F536C1">
            <w:pPr>
              <w:pStyle w:val="TableParagraph"/>
              <w:ind w:left="1073" w:right="1050"/>
            </w:pPr>
          </w:p>
        </w:tc>
      </w:tr>
    </w:tbl>
    <w:p w:rsidR="00F536C1" w:rsidRDefault="00792AE2">
      <w:pPr>
        <w:spacing w:before="78"/>
        <w:ind w:left="337" w:right="98"/>
        <w:jc w:val="center"/>
        <w:rPr>
          <w:b/>
        </w:rPr>
      </w:pPr>
      <w:r>
        <w:rPr>
          <w:b/>
        </w:rPr>
        <w:t>ПЕРВЫЕ</w:t>
      </w:r>
      <w:r>
        <w:rPr>
          <w:b/>
          <w:spacing w:val="-8"/>
        </w:rPr>
        <w:t xml:space="preserve"> </w:t>
      </w:r>
      <w:r>
        <w:rPr>
          <w:b/>
        </w:rPr>
        <w:t>КЛАССЫ</w:t>
      </w:r>
      <w:r>
        <w:rPr>
          <w:b/>
          <w:spacing w:val="-6"/>
        </w:rPr>
        <w:t xml:space="preserve"> </w:t>
      </w:r>
      <w:r>
        <w:rPr>
          <w:b/>
        </w:rPr>
        <w:t>(второе</w:t>
      </w:r>
      <w:r>
        <w:rPr>
          <w:b/>
          <w:spacing w:val="-5"/>
        </w:rPr>
        <w:t xml:space="preserve"> </w:t>
      </w:r>
      <w:r>
        <w:rPr>
          <w:b/>
        </w:rPr>
        <w:t>полугодие)</w:t>
      </w:r>
    </w:p>
    <w:p w:rsidR="00F536C1" w:rsidRDefault="00F536C1">
      <w:pPr>
        <w:pStyle w:val="a3"/>
        <w:rPr>
          <w:b/>
          <w:sz w:val="20"/>
        </w:rPr>
      </w:pPr>
    </w:p>
    <w:p w:rsidR="00F536C1" w:rsidRDefault="00F536C1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/>
      </w:tblPr>
      <w:tblGrid>
        <w:gridCol w:w="3205"/>
        <w:gridCol w:w="3116"/>
        <w:gridCol w:w="3150"/>
      </w:tblGrid>
      <w:tr w:rsidR="00F536C1">
        <w:trPr>
          <w:trHeight w:val="289"/>
        </w:trPr>
        <w:tc>
          <w:tcPr>
            <w:tcW w:w="3205" w:type="dxa"/>
          </w:tcPr>
          <w:p w:rsidR="00F536C1" w:rsidRDefault="00F536C1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116" w:type="dxa"/>
          </w:tcPr>
          <w:p w:rsidR="00F536C1" w:rsidRDefault="00792AE2">
            <w:pPr>
              <w:pStyle w:val="TableParagraph"/>
              <w:spacing w:before="36" w:line="233" w:lineRule="exact"/>
              <w:ind w:left="905" w:right="889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3150" w:type="dxa"/>
          </w:tcPr>
          <w:p w:rsidR="00F536C1" w:rsidRDefault="00792AE2">
            <w:pPr>
              <w:pStyle w:val="TableParagraph"/>
              <w:spacing w:before="36" w:line="233" w:lineRule="exact"/>
              <w:ind w:left="1069" w:right="1051"/>
              <w:rPr>
                <w:b/>
              </w:rPr>
            </w:pPr>
            <w:r>
              <w:rPr>
                <w:b/>
              </w:rPr>
              <w:t>Перемена</w:t>
            </w:r>
          </w:p>
        </w:tc>
      </w:tr>
      <w:tr w:rsidR="00F536C1">
        <w:trPr>
          <w:trHeight w:val="285"/>
        </w:trPr>
        <w:tc>
          <w:tcPr>
            <w:tcW w:w="9471" w:type="dxa"/>
            <w:gridSpan w:val="3"/>
          </w:tcPr>
          <w:p w:rsidR="00F536C1" w:rsidRDefault="00792AE2">
            <w:pPr>
              <w:pStyle w:val="TableParagraph"/>
              <w:ind w:left="3306" w:right="3293"/>
            </w:pPr>
            <w:r>
              <w:t>Предварительный</w:t>
            </w:r>
            <w:r>
              <w:rPr>
                <w:spacing w:val="-3"/>
              </w:rPr>
              <w:t xml:space="preserve"> </w:t>
            </w:r>
            <w:r>
              <w:t>звонок</w:t>
            </w:r>
            <w:r>
              <w:rPr>
                <w:spacing w:val="-7"/>
              </w:rPr>
              <w:t xml:space="preserve"> </w:t>
            </w:r>
            <w:r>
              <w:t>7.55</w:t>
            </w:r>
          </w:p>
        </w:tc>
      </w:tr>
      <w:tr w:rsidR="00F536C1">
        <w:trPr>
          <w:trHeight w:val="285"/>
        </w:trPr>
        <w:tc>
          <w:tcPr>
            <w:tcW w:w="3205" w:type="dxa"/>
          </w:tcPr>
          <w:p w:rsidR="00F536C1" w:rsidRDefault="00792AE2">
            <w:pPr>
              <w:pStyle w:val="TableParagraph"/>
              <w:ind w:left="622" w:right="61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6" w:type="dxa"/>
          </w:tcPr>
          <w:p w:rsidR="00F536C1" w:rsidRDefault="005B0A7A">
            <w:pPr>
              <w:pStyle w:val="TableParagraph"/>
              <w:ind w:left="905" w:right="889"/>
            </w:pPr>
            <w:r>
              <w:t>08.30 – 09.</w:t>
            </w:r>
            <w:r w:rsidR="008D71AA">
              <w:t>10</w:t>
            </w:r>
          </w:p>
        </w:tc>
        <w:tc>
          <w:tcPr>
            <w:tcW w:w="3150" w:type="dxa"/>
          </w:tcPr>
          <w:p w:rsidR="00F536C1" w:rsidRDefault="00792AE2">
            <w:pPr>
              <w:pStyle w:val="TableParagraph"/>
              <w:ind w:left="1069" w:right="1051"/>
            </w:pPr>
            <w:r>
              <w:t>0</w:t>
            </w:r>
            <w:r w:rsidR="005B0A7A">
              <w:t>5</w:t>
            </w:r>
          </w:p>
        </w:tc>
      </w:tr>
      <w:tr w:rsidR="00F536C1" w:rsidTr="008D71AA">
        <w:trPr>
          <w:trHeight w:val="368"/>
        </w:trPr>
        <w:tc>
          <w:tcPr>
            <w:tcW w:w="3205" w:type="dxa"/>
            <w:tcBorders>
              <w:bottom w:val="double" w:sz="1" w:space="0" w:color="9F9F9F"/>
            </w:tcBorders>
          </w:tcPr>
          <w:p w:rsidR="00F536C1" w:rsidRDefault="00792AE2">
            <w:pPr>
              <w:pStyle w:val="TableParagraph"/>
              <w:spacing w:line="231" w:lineRule="exact"/>
              <w:ind w:left="622" w:right="61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6" w:type="dxa"/>
            <w:tcBorders>
              <w:bottom w:val="double" w:sz="1" w:space="0" w:color="9F9F9F"/>
            </w:tcBorders>
          </w:tcPr>
          <w:p w:rsidR="00F536C1" w:rsidRDefault="008D71AA">
            <w:pPr>
              <w:pStyle w:val="TableParagraph"/>
              <w:spacing w:line="231" w:lineRule="exact"/>
              <w:ind w:left="900" w:right="889"/>
            </w:pPr>
            <w:r>
              <w:t>09.1</w:t>
            </w:r>
            <w:r w:rsidR="005B0A7A">
              <w:t>5</w:t>
            </w:r>
            <w:r w:rsidR="00792AE2">
              <w:t xml:space="preserve"> – 09.</w:t>
            </w:r>
            <w:r>
              <w:t>55</w:t>
            </w:r>
          </w:p>
        </w:tc>
        <w:tc>
          <w:tcPr>
            <w:tcW w:w="3150" w:type="dxa"/>
            <w:tcBorders>
              <w:bottom w:val="double" w:sz="1" w:space="0" w:color="9F9F9F"/>
            </w:tcBorders>
          </w:tcPr>
          <w:p w:rsidR="00F536C1" w:rsidRDefault="008D71AA">
            <w:pPr>
              <w:pStyle w:val="TableParagraph"/>
              <w:spacing w:line="231" w:lineRule="exact"/>
              <w:ind w:left="19"/>
            </w:pPr>
            <w:r>
              <w:t>10</w:t>
            </w:r>
          </w:p>
        </w:tc>
      </w:tr>
      <w:tr w:rsidR="00F536C1">
        <w:trPr>
          <w:trHeight w:val="277"/>
        </w:trPr>
        <w:tc>
          <w:tcPr>
            <w:tcW w:w="3205" w:type="dxa"/>
            <w:tcBorders>
              <w:top w:val="double" w:sz="1" w:space="0" w:color="9F9F9F"/>
            </w:tcBorders>
          </w:tcPr>
          <w:p w:rsidR="00F536C1" w:rsidRDefault="00792AE2">
            <w:pPr>
              <w:pStyle w:val="TableParagraph"/>
              <w:spacing w:before="20"/>
              <w:ind w:left="622" w:right="614"/>
            </w:pP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3116" w:type="dxa"/>
            <w:tcBorders>
              <w:top w:val="double" w:sz="1" w:space="0" w:color="9F9F9F"/>
            </w:tcBorders>
          </w:tcPr>
          <w:p w:rsidR="00F536C1" w:rsidRDefault="00792AE2">
            <w:pPr>
              <w:pStyle w:val="TableParagraph"/>
              <w:spacing w:before="20"/>
              <w:ind w:left="11"/>
            </w:pPr>
            <w:r>
              <w:t>-</w:t>
            </w:r>
          </w:p>
        </w:tc>
        <w:tc>
          <w:tcPr>
            <w:tcW w:w="3150" w:type="dxa"/>
            <w:tcBorders>
              <w:top w:val="double" w:sz="1" w:space="0" w:color="9F9F9F"/>
            </w:tcBorders>
          </w:tcPr>
          <w:p w:rsidR="00F536C1" w:rsidRDefault="00F536C1">
            <w:pPr>
              <w:pStyle w:val="TableParagraph"/>
              <w:spacing w:before="20"/>
              <w:ind w:left="1069" w:right="1051"/>
            </w:pPr>
          </w:p>
        </w:tc>
      </w:tr>
      <w:tr w:rsidR="00F536C1">
        <w:trPr>
          <w:trHeight w:val="285"/>
        </w:trPr>
        <w:tc>
          <w:tcPr>
            <w:tcW w:w="3205" w:type="dxa"/>
          </w:tcPr>
          <w:p w:rsidR="00F536C1" w:rsidRDefault="00792AE2">
            <w:pPr>
              <w:pStyle w:val="TableParagraph"/>
              <w:ind w:left="617" w:right="614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6" w:type="dxa"/>
          </w:tcPr>
          <w:p w:rsidR="00F536C1" w:rsidRDefault="008D71AA">
            <w:pPr>
              <w:pStyle w:val="TableParagraph"/>
              <w:ind w:left="905" w:right="889"/>
            </w:pPr>
            <w:r>
              <w:t>10.05 – 10</w:t>
            </w:r>
            <w:r w:rsidR="00792AE2">
              <w:t>.</w:t>
            </w:r>
            <w:r>
              <w:t>45</w:t>
            </w:r>
          </w:p>
        </w:tc>
        <w:tc>
          <w:tcPr>
            <w:tcW w:w="3150" w:type="dxa"/>
          </w:tcPr>
          <w:p w:rsidR="00F536C1" w:rsidRDefault="008D71AA">
            <w:pPr>
              <w:pStyle w:val="TableParagraph"/>
              <w:ind w:left="1069" w:right="1051"/>
            </w:pPr>
            <w:r>
              <w:t>1</w:t>
            </w:r>
            <w:r w:rsidR="00792AE2">
              <w:t>0</w:t>
            </w:r>
          </w:p>
        </w:tc>
      </w:tr>
      <w:tr w:rsidR="00F536C1">
        <w:trPr>
          <w:trHeight w:val="285"/>
        </w:trPr>
        <w:tc>
          <w:tcPr>
            <w:tcW w:w="3205" w:type="dxa"/>
          </w:tcPr>
          <w:p w:rsidR="00F536C1" w:rsidRDefault="00792AE2">
            <w:pPr>
              <w:pStyle w:val="TableParagraph"/>
              <w:ind w:left="622" w:right="614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6" w:type="dxa"/>
          </w:tcPr>
          <w:p w:rsidR="00F536C1" w:rsidRDefault="008D71AA" w:rsidP="008D71AA">
            <w:pPr>
              <w:pStyle w:val="TableParagraph"/>
              <w:ind w:left="905" w:right="889"/>
              <w:jc w:val="left"/>
            </w:pPr>
            <w:r>
              <w:rPr>
                <w:sz w:val="24"/>
              </w:rPr>
              <w:t>10.55 –11.35</w:t>
            </w:r>
          </w:p>
        </w:tc>
        <w:tc>
          <w:tcPr>
            <w:tcW w:w="3150" w:type="dxa"/>
          </w:tcPr>
          <w:p w:rsidR="00F536C1" w:rsidRDefault="00792AE2">
            <w:pPr>
              <w:pStyle w:val="TableParagraph"/>
              <w:ind w:left="1069" w:right="1051"/>
            </w:pPr>
            <w:r>
              <w:t>10</w:t>
            </w:r>
          </w:p>
        </w:tc>
      </w:tr>
      <w:tr w:rsidR="00F536C1">
        <w:trPr>
          <w:trHeight w:val="285"/>
        </w:trPr>
        <w:tc>
          <w:tcPr>
            <w:tcW w:w="3205" w:type="dxa"/>
          </w:tcPr>
          <w:p w:rsidR="00F536C1" w:rsidRDefault="00792AE2">
            <w:pPr>
              <w:pStyle w:val="TableParagraph"/>
              <w:ind w:left="622" w:right="614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116" w:type="dxa"/>
          </w:tcPr>
          <w:p w:rsidR="00F536C1" w:rsidRDefault="008D71AA" w:rsidP="008D71AA">
            <w:pPr>
              <w:pStyle w:val="TableParagraph"/>
              <w:ind w:left="0" w:right="889"/>
              <w:jc w:val="left"/>
            </w:pPr>
            <w:r>
              <w:rPr>
                <w:sz w:val="24"/>
              </w:rPr>
              <w:t xml:space="preserve">               11.45 – 12.25</w:t>
            </w:r>
          </w:p>
        </w:tc>
        <w:tc>
          <w:tcPr>
            <w:tcW w:w="3150" w:type="dxa"/>
          </w:tcPr>
          <w:p w:rsidR="00F536C1" w:rsidRDefault="00F536C1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F536C1" w:rsidRDefault="00F536C1">
      <w:pPr>
        <w:rPr>
          <w:sz w:val="20"/>
        </w:rPr>
        <w:sectPr w:rsidR="00F536C1">
          <w:pgSz w:w="11900" w:h="16850"/>
          <w:pgMar w:top="780" w:right="420" w:bottom="420" w:left="740" w:header="0" w:footer="235" w:gutter="0"/>
          <w:cols w:space="720"/>
        </w:sectPr>
      </w:pPr>
    </w:p>
    <w:p w:rsidR="00F536C1" w:rsidRDefault="00792AE2">
      <w:pPr>
        <w:pStyle w:val="a3"/>
        <w:spacing w:before="65"/>
        <w:ind w:left="112" w:right="416" w:firstLine="708"/>
        <w:jc w:val="both"/>
      </w:pPr>
      <w:r>
        <w:lastRenderedPageBreak/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пределах: в 1 классе - домашние задания не задаются, во 2-3 классах - до 1,5 ч., в 4-5</w:t>
      </w:r>
      <w:r>
        <w:rPr>
          <w:spacing w:val="1"/>
        </w:rPr>
        <w:t xml:space="preserve"> </w:t>
      </w:r>
      <w:r>
        <w:t>классах - 2 ч., в 6-8 классах - 2,5 ч., в 9-11 классах - 3,5 ч. (СанПиН 1.2.3685- 21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обитания».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№2 от 28.01.2021).</w:t>
      </w:r>
    </w:p>
    <w:p w:rsidR="00F536C1" w:rsidRDefault="00792AE2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1"/>
        <w:ind w:right="418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F536C1" w:rsidRDefault="00792AE2">
      <w:pPr>
        <w:pStyle w:val="a5"/>
        <w:numPr>
          <w:ilvl w:val="2"/>
          <w:numId w:val="4"/>
        </w:numPr>
        <w:tabs>
          <w:tab w:val="left" w:pos="820"/>
          <w:tab w:val="left" w:pos="821"/>
          <w:tab w:val="left" w:pos="2419"/>
          <w:tab w:val="left" w:pos="5926"/>
          <w:tab w:val="left" w:pos="7502"/>
          <w:tab w:val="left" w:pos="9188"/>
          <w:tab w:val="left" w:pos="10201"/>
        </w:tabs>
        <w:ind w:right="422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воспитательно-образовательной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осуществляют</w:t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обязанностей, 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Учителям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категорически запрещается:</w:t>
      </w:r>
    </w:p>
    <w:p w:rsidR="00F536C1" w:rsidRDefault="00792AE2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ind w:right="422"/>
        <w:rPr>
          <w:sz w:val="24"/>
        </w:rPr>
      </w:pPr>
      <w:r>
        <w:rPr>
          <w:sz w:val="24"/>
        </w:rPr>
        <w:t>допускать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</w:t>
      </w:r>
      <w:r>
        <w:rPr>
          <w:spacing w:val="3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34"/>
          <w:sz w:val="24"/>
        </w:rPr>
        <w:t xml:space="preserve"> </w:t>
      </w:r>
      <w:r>
        <w:rPr>
          <w:sz w:val="24"/>
        </w:rPr>
        <w:t>лиц</w:t>
      </w:r>
      <w:r>
        <w:rPr>
          <w:spacing w:val="33"/>
          <w:sz w:val="24"/>
        </w:rPr>
        <w:t xml:space="preserve"> </w:t>
      </w:r>
      <w:r>
        <w:rPr>
          <w:sz w:val="24"/>
        </w:rPr>
        <w:t>без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 администратора;</w:t>
      </w:r>
    </w:p>
    <w:p w:rsidR="00F536C1" w:rsidRDefault="00792AE2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ind w:right="423"/>
        <w:rPr>
          <w:sz w:val="24"/>
        </w:rPr>
      </w:pPr>
      <w:r>
        <w:rPr>
          <w:sz w:val="24"/>
        </w:rPr>
        <w:t>отпускать</w:t>
      </w:r>
      <w:r>
        <w:rPr>
          <w:spacing w:val="39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4"/>
          <w:sz w:val="24"/>
        </w:rPr>
        <w:t xml:space="preserve"> </w:t>
      </w:r>
      <w:r>
        <w:rPr>
          <w:sz w:val="24"/>
        </w:rPr>
        <w:t>(репетиции,</w:t>
      </w:r>
      <w:r>
        <w:rPr>
          <w:spacing w:val="37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Учреждению;</w:t>
      </w:r>
    </w:p>
    <w:p w:rsidR="00F536C1" w:rsidRDefault="00792AE2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ind w:right="429"/>
        <w:rPr>
          <w:sz w:val="24"/>
        </w:rPr>
      </w:pPr>
      <w:r>
        <w:rPr>
          <w:sz w:val="24"/>
        </w:rPr>
        <w:t>удалять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5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половине дня. Педагогическим работникам категорически запрещается вести приём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8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7"/>
        <w:jc w:val="both"/>
        <w:rPr>
          <w:sz w:val="24"/>
        </w:rPr>
      </w:pPr>
      <w:r>
        <w:rPr>
          <w:sz w:val="24"/>
        </w:rPr>
        <w:t>При проведении внеурочных занятий продолжительностью более 1 академического часа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перемены -</w:t>
      </w:r>
      <w:r>
        <w:rPr>
          <w:spacing w:val="-2"/>
          <w:sz w:val="24"/>
        </w:rPr>
        <w:t xml:space="preserve"> </w:t>
      </w:r>
      <w:r>
        <w:rPr>
          <w:sz w:val="24"/>
        </w:rPr>
        <w:t>10 минут для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директором.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6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 уроков физической культуры в образовательной деятельности обеспечивается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счет:</w:t>
      </w:r>
    </w:p>
    <w:p w:rsidR="00F536C1" w:rsidRDefault="00792AE2">
      <w:pPr>
        <w:pStyle w:val="a5"/>
        <w:numPr>
          <w:ilvl w:val="0"/>
          <w:numId w:val="2"/>
        </w:numPr>
        <w:tabs>
          <w:tab w:val="left" w:pos="1245"/>
          <w:tab w:val="left" w:pos="1246"/>
        </w:tabs>
        <w:ind w:right="420"/>
        <w:rPr>
          <w:sz w:val="24"/>
        </w:rPr>
      </w:pPr>
      <w:r>
        <w:rPr>
          <w:sz w:val="24"/>
        </w:rPr>
        <w:t>физкультминуток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32"/>
          <w:sz w:val="24"/>
        </w:rPr>
        <w:t xml:space="preserve"> </w:t>
      </w:r>
      <w:r>
        <w:rPr>
          <w:sz w:val="24"/>
        </w:rPr>
        <w:t>игр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переменах;</w:t>
      </w:r>
    </w:p>
    <w:p w:rsidR="00F536C1" w:rsidRDefault="00792AE2">
      <w:pPr>
        <w:pStyle w:val="a5"/>
        <w:numPr>
          <w:ilvl w:val="0"/>
          <w:numId w:val="2"/>
        </w:numPr>
        <w:tabs>
          <w:tab w:val="left" w:pos="1245"/>
          <w:tab w:val="left" w:pos="1246"/>
          <w:tab w:val="left" w:pos="2774"/>
          <w:tab w:val="left" w:pos="4219"/>
          <w:tab w:val="left" w:pos="5237"/>
          <w:tab w:val="left" w:pos="5580"/>
          <w:tab w:val="left" w:pos="7275"/>
          <w:tab w:val="left" w:pos="9082"/>
        </w:tabs>
        <w:ind w:right="426"/>
        <w:rPr>
          <w:sz w:val="24"/>
        </w:rPr>
      </w:pPr>
      <w:r>
        <w:rPr>
          <w:sz w:val="24"/>
        </w:rPr>
        <w:t>внеклассных</w:t>
      </w:r>
      <w:r>
        <w:rPr>
          <w:sz w:val="24"/>
        </w:rPr>
        <w:tab/>
        <w:t>спортивных</w:t>
      </w:r>
      <w:r>
        <w:rPr>
          <w:sz w:val="24"/>
        </w:rPr>
        <w:tab/>
        <w:t>занятий</w:t>
      </w:r>
      <w:r>
        <w:rPr>
          <w:sz w:val="24"/>
        </w:rPr>
        <w:tab/>
        <w:t>и</w:t>
      </w:r>
      <w:r>
        <w:rPr>
          <w:sz w:val="24"/>
        </w:rPr>
        <w:tab/>
        <w:t>соревнований,</w:t>
      </w:r>
      <w:r>
        <w:rPr>
          <w:sz w:val="24"/>
        </w:rPr>
        <w:tab/>
        <w:t>общешкольных</w:t>
      </w:r>
      <w:r>
        <w:rPr>
          <w:sz w:val="24"/>
        </w:rPr>
        <w:tab/>
      </w:r>
      <w:r>
        <w:rPr>
          <w:spacing w:val="-1"/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F536C1" w:rsidRDefault="00792AE2">
      <w:pPr>
        <w:pStyle w:val="a5"/>
        <w:numPr>
          <w:ilvl w:val="0"/>
          <w:numId w:val="2"/>
        </w:numPr>
        <w:tabs>
          <w:tab w:val="left" w:pos="1245"/>
          <w:tab w:val="left" w:pos="1246"/>
        </w:tabs>
        <w:ind w:hanging="426"/>
        <w:rPr>
          <w:sz w:val="24"/>
        </w:rPr>
      </w:pPr>
      <w:r>
        <w:rPr>
          <w:sz w:val="24"/>
        </w:rPr>
        <w:t>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секциях.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23"/>
        <w:jc w:val="both"/>
        <w:rPr>
          <w:sz w:val="24"/>
        </w:rPr>
      </w:pPr>
      <w:r>
        <w:rPr>
          <w:sz w:val="24"/>
        </w:rPr>
        <w:t>Промежуточная аттестация в переводных 2</w:t>
      </w:r>
      <w:r>
        <w:rPr>
          <w:spacing w:val="1"/>
          <w:sz w:val="24"/>
        </w:rPr>
        <w:t xml:space="preserve"> </w:t>
      </w:r>
      <w:r>
        <w:rPr>
          <w:sz w:val="24"/>
        </w:rPr>
        <w:t>- 8, 10 классах проводится в мае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без прекращения образовательной деятельности в соответствии с 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6"/>
        <w:jc w:val="both"/>
        <w:rPr>
          <w:sz w:val="24"/>
        </w:rPr>
      </w:pPr>
      <w:r>
        <w:rPr>
          <w:sz w:val="24"/>
        </w:rPr>
        <w:t>Проведение экскурсий, походов, выходов с детьми на внеклассные мероприятия за 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разрешается только после издания соответствующего приказа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жизнь и здоровье детей при проведении подобных мероприятий несёт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6"/>
        <w:jc w:val="both"/>
        <w:rPr>
          <w:sz w:val="24"/>
        </w:rPr>
      </w:pPr>
      <w:r>
        <w:rPr>
          <w:sz w:val="24"/>
        </w:rPr>
        <w:t>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F536C1" w:rsidRDefault="00792AE2">
      <w:pPr>
        <w:pStyle w:val="a5"/>
        <w:numPr>
          <w:ilvl w:val="1"/>
          <w:numId w:val="6"/>
        </w:numPr>
        <w:tabs>
          <w:tab w:val="left" w:pos="821"/>
        </w:tabs>
        <w:ind w:right="417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 образовательного процесса в связи с понижением температуры наружного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F536C1" w:rsidRDefault="00F536C1">
      <w:pPr>
        <w:jc w:val="both"/>
        <w:rPr>
          <w:sz w:val="24"/>
        </w:rPr>
        <w:sectPr w:rsidR="00F536C1">
          <w:pgSz w:w="11900" w:h="16850"/>
          <w:pgMar w:top="780" w:right="420" w:bottom="420" w:left="740" w:header="0" w:footer="235" w:gutter="0"/>
          <w:cols w:space="720"/>
        </w:sectPr>
      </w:pPr>
    </w:p>
    <w:p w:rsidR="00F536C1" w:rsidRDefault="00792AE2">
      <w:pPr>
        <w:pStyle w:val="Heading1"/>
        <w:numPr>
          <w:ilvl w:val="0"/>
          <w:numId w:val="8"/>
        </w:numPr>
        <w:tabs>
          <w:tab w:val="left" w:pos="3360"/>
          <w:tab w:val="left" w:pos="3361"/>
        </w:tabs>
        <w:spacing w:before="70" w:line="274" w:lineRule="exact"/>
        <w:ind w:left="3360" w:hanging="895"/>
        <w:jc w:val="left"/>
      </w:pPr>
      <w:r>
        <w:lastRenderedPageBreak/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F536C1" w:rsidRDefault="00792AE2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spacing w:line="273" w:lineRule="exact"/>
        <w:rPr>
          <w:sz w:val="24"/>
        </w:rPr>
      </w:pP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документами:</w:t>
      </w:r>
    </w:p>
    <w:p w:rsidR="00F536C1" w:rsidRDefault="00792AE2">
      <w:pPr>
        <w:pStyle w:val="a5"/>
        <w:numPr>
          <w:ilvl w:val="2"/>
          <w:numId w:val="1"/>
        </w:num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Приказы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директора:</w:t>
      </w:r>
    </w:p>
    <w:p w:rsidR="00F536C1" w:rsidRDefault="00792AE2">
      <w:pPr>
        <w:pStyle w:val="a5"/>
        <w:numPr>
          <w:ilvl w:val="3"/>
          <w:numId w:val="1"/>
        </w:numPr>
        <w:tabs>
          <w:tab w:val="left" w:pos="1245"/>
          <w:tab w:val="left" w:pos="1246"/>
        </w:tabs>
        <w:ind w:hanging="426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536C1" w:rsidRDefault="00792AE2">
      <w:pPr>
        <w:pStyle w:val="a5"/>
        <w:numPr>
          <w:ilvl w:val="3"/>
          <w:numId w:val="1"/>
        </w:numPr>
        <w:tabs>
          <w:tab w:val="left" w:pos="1245"/>
          <w:tab w:val="left" w:pos="1246"/>
        </w:tabs>
        <w:ind w:hanging="426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питания;</w:t>
      </w:r>
    </w:p>
    <w:p w:rsidR="00F536C1" w:rsidRDefault="00792AE2">
      <w:pPr>
        <w:pStyle w:val="a5"/>
        <w:numPr>
          <w:ilvl w:val="3"/>
          <w:numId w:val="1"/>
        </w:numPr>
        <w:tabs>
          <w:tab w:val="left" w:pos="1245"/>
          <w:tab w:val="left" w:pos="1246"/>
        </w:tabs>
        <w:ind w:hanging="426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F536C1" w:rsidRDefault="00792AE2">
      <w:pPr>
        <w:pStyle w:val="a5"/>
        <w:numPr>
          <w:ilvl w:val="2"/>
          <w:numId w:val="1"/>
        </w:numPr>
        <w:tabs>
          <w:tab w:val="left" w:pos="821"/>
        </w:tabs>
        <w:spacing w:before="3" w:line="275" w:lineRule="exact"/>
        <w:rPr>
          <w:sz w:val="24"/>
        </w:rPr>
      </w:pP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дежурств:</w:t>
      </w:r>
    </w:p>
    <w:p w:rsidR="00F536C1" w:rsidRDefault="00792AE2">
      <w:pPr>
        <w:pStyle w:val="a5"/>
        <w:numPr>
          <w:ilvl w:val="3"/>
          <w:numId w:val="1"/>
        </w:numPr>
        <w:tabs>
          <w:tab w:val="left" w:pos="1245"/>
          <w:tab w:val="left" w:pos="1246"/>
        </w:tabs>
        <w:spacing w:line="275" w:lineRule="exact"/>
        <w:ind w:hanging="426"/>
        <w:rPr>
          <w:sz w:val="24"/>
        </w:rPr>
      </w:pP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536C1" w:rsidRDefault="00792AE2">
      <w:pPr>
        <w:pStyle w:val="a5"/>
        <w:numPr>
          <w:ilvl w:val="3"/>
          <w:numId w:val="1"/>
        </w:numPr>
        <w:tabs>
          <w:tab w:val="left" w:pos="1245"/>
          <w:tab w:val="left" w:pos="1246"/>
        </w:tabs>
        <w:ind w:hanging="426"/>
        <w:rPr>
          <w:sz w:val="24"/>
        </w:rPr>
      </w:pP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536C1" w:rsidRDefault="00792AE2">
      <w:pPr>
        <w:pStyle w:val="a5"/>
        <w:numPr>
          <w:ilvl w:val="3"/>
          <w:numId w:val="1"/>
        </w:numPr>
        <w:tabs>
          <w:tab w:val="left" w:pos="1245"/>
          <w:tab w:val="left" w:pos="1246"/>
        </w:tabs>
        <w:ind w:hanging="426"/>
        <w:rPr>
          <w:sz w:val="24"/>
        </w:rPr>
      </w:pP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коллективов.</w:t>
      </w:r>
    </w:p>
    <w:p w:rsidR="00F536C1" w:rsidRDefault="00792AE2">
      <w:pPr>
        <w:pStyle w:val="a5"/>
        <w:numPr>
          <w:ilvl w:val="2"/>
          <w:numId w:val="1"/>
        </w:numPr>
        <w:tabs>
          <w:tab w:val="left" w:pos="821"/>
        </w:tabs>
        <w:spacing w:before="2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распорядка.</w:t>
      </w:r>
    </w:p>
    <w:p w:rsidR="00F536C1" w:rsidRDefault="00792AE2">
      <w:pPr>
        <w:pStyle w:val="a5"/>
        <w:numPr>
          <w:ilvl w:val="2"/>
          <w:numId w:val="1"/>
        </w:numPr>
        <w:tabs>
          <w:tab w:val="left" w:pos="821"/>
        </w:tabs>
        <w:spacing w:before="2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F536C1" w:rsidRDefault="00792AE2">
      <w:pPr>
        <w:pStyle w:val="a5"/>
        <w:numPr>
          <w:ilvl w:val="1"/>
          <w:numId w:val="1"/>
        </w:numPr>
        <w:tabs>
          <w:tab w:val="left" w:pos="820"/>
          <w:tab w:val="left" w:pos="821"/>
        </w:tabs>
        <w:spacing w:before="5" w:line="235" w:lineRule="auto"/>
        <w:ind w:right="425"/>
        <w:rPr>
          <w:sz w:val="24"/>
        </w:rPr>
      </w:pPr>
      <w:r>
        <w:rPr>
          <w:sz w:val="24"/>
        </w:rPr>
        <w:t>Данное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39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него</w:t>
      </w:r>
      <w:r>
        <w:rPr>
          <w:spacing w:val="3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39"/>
          <w:sz w:val="24"/>
        </w:rPr>
        <w:t xml:space="preserve"> </w:t>
      </w:r>
      <w:r>
        <w:rPr>
          <w:sz w:val="24"/>
        </w:rPr>
        <w:t>либо</w:t>
      </w:r>
      <w:r>
        <w:rPr>
          <w:spacing w:val="39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новым.</w:t>
      </w:r>
    </w:p>
    <w:sectPr w:rsidR="00F536C1" w:rsidSect="00F536C1">
      <w:pgSz w:w="11900" w:h="16850"/>
      <w:pgMar w:top="780" w:right="420" w:bottom="420" w:left="740" w:header="0" w:footer="2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02C" w:rsidRDefault="009D702C" w:rsidP="00F536C1">
      <w:r>
        <w:separator/>
      </w:r>
    </w:p>
  </w:endnote>
  <w:endnote w:type="continuationSeparator" w:id="1">
    <w:p w:rsidR="009D702C" w:rsidRDefault="009D702C" w:rsidP="00F53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6C1" w:rsidRDefault="00E82741">
    <w:pPr>
      <w:pStyle w:val="a3"/>
      <w:spacing w:line="14" w:lineRule="auto"/>
      <w:rPr>
        <w:sz w:val="20"/>
      </w:rPr>
    </w:pPr>
    <w:r w:rsidRPr="00E827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3pt;margin-top:819.3pt;width:11.05pt;height:12pt;z-index:-251658752;mso-position-horizontal-relative:page;mso-position-vertical-relative:page" filled="f" stroked="f">
          <v:textbox inset="0,0,0,0">
            <w:txbxContent>
              <w:p w:rsidR="00F536C1" w:rsidRDefault="00E82741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92AE2"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618DC">
                  <w:rPr>
                    <w:rFonts w:ascii="Calibri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02C" w:rsidRDefault="009D702C" w:rsidP="00F536C1">
      <w:r>
        <w:separator/>
      </w:r>
    </w:p>
  </w:footnote>
  <w:footnote w:type="continuationSeparator" w:id="1">
    <w:p w:rsidR="009D702C" w:rsidRDefault="009D702C" w:rsidP="00F536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837"/>
    <w:multiLevelType w:val="hybridMultilevel"/>
    <w:tmpl w:val="576A0EF4"/>
    <w:lvl w:ilvl="0" w:tplc="2A102D68">
      <w:numFmt w:val="bullet"/>
      <w:lvlText w:val=""/>
      <w:lvlJc w:val="left"/>
      <w:pPr>
        <w:ind w:left="124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422256">
      <w:numFmt w:val="bullet"/>
      <w:lvlText w:val="•"/>
      <w:lvlJc w:val="left"/>
      <w:pPr>
        <w:ind w:left="2189" w:hanging="425"/>
      </w:pPr>
      <w:rPr>
        <w:rFonts w:hint="default"/>
        <w:lang w:val="ru-RU" w:eastAsia="en-US" w:bidi="ar-SA"/>
      </w:rPr>
    </w:lvl>
    <w:lvl w:ilvl="2" w:tplc="C16CBFE6">
      <w:numFmt w:val="bullet"/>
      <w:lvlText w:val="•"/>
      <w:lvlJc w:val="left"/>
      <w:pPr>
        <w:ind w:left="3139" w:hanging="425"/>
      </w:pPr>
      <w:rPr>
        <w:rFonts w:hint="default"/>
        <w:lang w:val="ru-RU" w:eastAsia="en-US" w:bidi="ar-SA"/>
      </w:rPr>
    </w:lvl>
    <w:lvl w:ilvl="3" w:tplc="70FC116E">
      <w:numFmt w:val="bullet"/>
      <w:lvlText w:val="•"/>
      <w:lvlJc w:val="left"/>
      <w:pPr>
        <w:ind w:left="4089" w:hanging="425"/>
      </w:pPr>
      <w:rPr>
        <w:rFonts w:hint="default"/>
        <w:lang w:val="ru-RU" w:eastAsia="en-US" w:bidi="ar-SA"/>
      </w:rPr>
    </w:lvl>
    <w:lvl w:ilvl="4" w:tplc="E91A47F6">
      <w:numFmt w:val="bullet"/>
      <w:lvlText w:val="•"/>
      <w:lvlJc w:val="left"/>
      <w:pPr>
        <w:ind w:left="5039" w:hanging="425"/>
      </w:pPr>
      <w:rPr>
        <w:rFonts w:hint="default"/>
        <w:lang w:val="ru-RU" w:eastAsia="en-US" w:bidi="ar-SA"/>
      </w:rPr>
    </w:lvl>
    <w:lvl w:ilvl="5" w:tplc="1AE41262">
      <w:numFmt w:val="bullet"/>
      <w:lvlText w:val="•"/>
      <w:lvlJc w:val="left"/>
      <w:pPr>
        <w:ind w:left="5989" w:hanging="425"/>
      </w:pPr>
      <w:rPr>
        <w:rFonts w:hint="default"/>
        <w:lang w:val="ru-RU" w:eastAsia="en-US" w:bidi="ar-SA"/>
      </w:rPr>
    </w:lvl>
    <w:lvl w:ilvl="6" w:tplc="766CA744">
      <w:numFmt w:val="bullet"/>
      <w:lvlText w:val="•"/>
      <w:lvlJc w:val="left"/>
      <w:pPr>
        <w:ind w:left="6939" w:hanging="425"/>
      </w:pPr>
      <w:rPr>
        <w:rFonts w:hint="default"/>
        <w:lang w:val="ru-RU" w:eastAsia="en-US" w:bidi="ar-SA"/>
      </w:rPr>
    </w:lvl>
    <w:lvl w:ilvl="7" w:tplc="858E15DE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  <w:lvl w:ilvl="8" w:tplc="61F0D30C">
      <w:numFmt w:val="bullet"/>
      <w:lvlText w:val="•"/>
      <w:lvlJc w:val="left"/>
      <w:pPr>
        <w:ind w:left="8839" w:hanging="425"/>
      </w:pPr>
      <w:rPr>
        <w:rFonts w:hint="default"/>
        <w:lang w:val="ru-RU" w:eastAsia="en-US" w:bidi="ar-SA"/>
      </w:rPr>
    </w:lvl>
  </w:abstractNum>
  <w:abstractNum w:abstractNumId="1">
    <w:nsid w:val="413303C5"/>
    <w:multiLevelType w:val="hybridMultilevel"/>
    <w:tmpl w:val="A1F60832"/>
    <w:lvl w:ilvl="0" w:tplc="CEA8A0C6">
      <w:numFmt w:val="bullet"/>
      <w:lvlText w:val=""/>
      <w:lvlJc w:val="left"/>
      <w:pPr>
        <w:ind w:left="124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B8DD46">
      <w:numFmt w:val="bullet"/>
      <w:lvlText w:val="•"/>
      <w:lvlJc w:val="left"/>
      <w:pPr>
        <w:ind w:left="2189" w:hanging="425"/>
      </w:pPr>
      <w:rPr>
        <w:rFonts w:hint="default"/>
        <w:lang w:val="ru-RU" w:eastAsia="en-US" w:bidi="ar-SA"/>
      </w:rPr>
    </w:lvl>
    <w:lvl w:ilvl="2" w:tplc="7D70D598">
      <w:numFmt w:val="bullet"/>
      <w:lvlText w:val="•"/>
      <w:lvlJc w:val="left"/>
      <w:pPr>
        <w:ind w:left="3139" w:hanging="425"/>
      </w:pPr>
      <w:rPr>
        <w:rFonts w:hint="default"/>
        <w:lang w:val="ru-RU" w:eastAsia="en-US" w:bidi="ar-SA"/>
      </w:rPr>
    </w:lvl>
    <w:lvl w:ilvl="3" w:tplc="B2526BCA">
      <w:numFmt w:val="bullet"/>
      <w:lvlText w:val="•"/>
      <w:lvlJc w:val="left"/>
      <w:pPr>
        <w:ind w:left="4089" w:hanging="425"/>
      </w:pPr>
      <w:rPr>
        <w:rFonts w:hint="default"/>
        <w:lang w:val="ru-RU" w:eastAsia="en-US" w:bidi="ar-SA"/>
      </w:rPr>
    </w:lvl>
    <w:lvl w:ilvl="4" w:tplc="9C060ADE">
      <w:numFmt w:val="bullet"/>
      <w:lvlText w:val="•"/>
      <w:lvlJc w:val="left"/>
      <w:pPr>
        <w:ind w:left="5039" w:hanging="425"/>
      </w:pPr>
      <w:rPr>
        <w:rFonts w:hint="default"/>
        <w:lang w:val="ru-RU" w:eastAsia="en-US" w:bidi="ar-SA"/>
      </w:rPr>
    </w:lvl>
    <w:lvl w:ilvl="5" w:tplc="5F20BB50">
      <w:numFmt w:val="bullet"/>
      <w:lvlText w:val="•"/>
      <w:lvlJc w:val="left"/>
      <w:pPr>
        <w:ind w:left="5989" w:hanging="425"/>
      </w:pPr>
      <w:rPr>
        <w:rFonts w:hint="default"/>
        <w:lang w:val="ru-RU" w:eastAsia="en-US" w:bidi="ar-SA"/>
      </w:rPr>
    </w:lvl>
    <w:lvl w:ilvl="6" w:tplc="7E8077CE">
      <w:numFmt w:val="bullet"/>
      <w:lvlText w:val="•"/>
      <w:lvlJc w:val="left"/>
      <w:pPr>
        <w:ind w:left="6939" w:hanging="425"/>
      </w:pPr>
      <w:rPr>
        <w:rFonts w:hint="default"/>
        <w:lang w:val="ru-RU" w:eastAsia="en-US" w:bidi="ar-SA"/>
      </w:rPr>
    </w:lvl>
    <w:lvl w:ilvl="7" w:tplc="99C496F4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  <w:lvl w:ilvl="8" w:tplc="88DCEF48">
      <w:numFmt w:val="bullet"/>
      <w:lvlText w:val="•"/>
      <w:lvlJc w:val="left"/>
      <w:pPr>
        <w:ind w:left="8839" w:hanging="425"/>
      </w:pPr>
      <w:rPr>
        <w:rFonts w:hint="default"/>
        <w:lang w:val="ru-RU" w:eastAsia="en-US" w:bidi="ar-SA"/>
      </w:rPr>
    </w:lvl>
  </w:abstractNum>
  <w:abstractNum w:abstractNumId="2">
    <w:nsid w:val="4DB60459"/>
    <w:multiLevelType w:val="hybridMultilevel"/>
    <w:tmpl w:val="1526D15C"/>
    <w:lvl w:ilvl="0" w:tplc="45A095D4">
      <w:start w:val="4"/>
      <w:numFmt w:val="decimal"/>
      <w:lvlText w:val="%1"/>
      <w:lvlJc w:val="left"/>
      <w:pPr>
        <w:ind w:left="820" w:hanging="709"/>
      </w:pPr>
      <w:rPr>
        <w:rFonts w:hint="default"/>
        <w:lang w:val="ru-RU" w:eastAsia="en-US" w:bidi="ar-SA"/>
      </w:rPr>
    </w:lvl>
    <w:lvl w:ilvl="1" w:tplc="7AB60C1A">
      <w:numFmt w:val="none"/>
      <w:lvlText w:val=""/>
      <w:lvlJc w:val="left"/>
      <w:pPr>
        <w:tabs>
          <w:tab w:val="num" w:pos="360"/>
        </w:tabs>
      </w:pPr>
    </w:lvl>
    <w:lvl w:ilvl="2" w:tplc="80B62FD4">
      <w:numFmt w:val="none"/>
      <w:lvlText w:val=""/>
      <w:lvlJc w:val="left"/>
      <w:pPr>
        <w:tabs>
          <w:tab w:val="num" w:pos="360"/>
        </w:tabs>
      </w:pPr>
    </w:lvl>
    <w:lvl w:ilvl="3" w:tplc="500A0564">
      <w:numFmt w:val="bullet"/>
      <w:lvlText w:val=""/>
      <w:lvlJc w:val="left"/>
      <w:pPr>
        <w:ind w:left="124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4ECA1534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D2FA80E0">
      <w:numFmt w:val="bullet"/>
      <w:lvlText w:val="•"/>
      <w:lvlJc w:val="left"/>
      <w:pPr>
        <w:ind w:left="5461" w:hanging="425"/>
      </w:pPr>
      <w:rPr>
        <w:rFonts w:hint="default"/>
        <w:lang w:val="ru-RU" w:eastAsia="en-US" w:bidi="ar-SA"/>
      </w:rPr>
    </w:lvl>
    <w:lvl w:ilvl="6" w:tplc="B266A288">
      <w:numFmt w:val="bullet"/>
      <w:lvlText w:val="•"/>
      <w:lvlJc w:val="left"/>
      <w:pPr>
        <w:ind w:left="6517" w:hanging="425"/>
      </w:pPr>
      <w:rPr>
        <w:rFonts w:hint="default"/>
        <w:lang w:val="ru-RU" w:eastAsia="en-US" w:bidi="ar-SA"/>
      </w:rPr>
    </w:lvl>
    <w:lvl w:ilvl="7" w:tplc="E74C0348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2EFA9AE0">
      <w:numFmt w:val="bullet"/>
      <w:lvlText w:val="•"/>
      <w:lvlJc w:val="left"/>
      <w:pPr>
        <w:ind w:left="8628" w:hanging="425"/>
      </w:pPr>
      <w:rPr>
        <w:rFonts w:hint="default"/>
        <w:lang w:val="ru-RU" w:eastAsia="en-US" w:bidi="ar-SA"/>
      </w:rPr>
    </w:lvl>
  </w:abstractNum>
  <w:abstractNum w:abstractNumId="3">
    <w:nsid w:val="738A3E8F"/>
    <w:multiLevelType w:val="hybridMultilevel"/>
    <w:tmpl w:val="1804B3DC"/>
    <w:lvl w:ilvl="0" w:tplc="A126ACB6">
      <w:start w:val="2"/>
      <w:numFmt w:val="decimal"/>
      <w:lvlText w:val="%1"/>
      <w:lvlJc w:val="left"/>
      <w:pPr>
        <w:ind w:left="820" w:hanging="709"/>
      </w:pPr>
      <w:rPr>
        <w:rFonts w:hint="default"/>
        <w:lang w:val="ru-RU" w:eastAsia="en-US" w:bidi="ar-SA"/>
      </w:rPr>
    </w:lvl>
    <w:lvl w:ilvl="1" w:tplc="55FE4E26">
      <w:numFmt w:val="none"/>
      <w:lvlText w:val=""/>
      <w:lvlJc w:val="left"/>
      <w:pPr>
        <w:tabs>
          <w:tab w:val="num" w:pos="360"/>
        </w:tabs>
      </w:pPr>
    </w:lvl>
    <w:lvl w:ilvl="2" w:tplc="5A32C522">
      <w:numFmt w:val="bullet"/>
      <w:lvlText w:val=""/>
      <w:lvlJc w:val="left"/>
      <w:pPr>
        <w:ind w:left="124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7A65D90">
      <w:numFmt w:val="bullet"/>
      <w:lvlText w:val="•"/>
      <w:lvlJc w:val="left"/>
      <w:pPr>
        <w:ind w:left="3350" w:hanging="425"/>
      </w:pPr>
      <w:rPr>
        <w:rFonts w:hint="default"/>
        <w:lang w:val="ru-RU" w:eastAsia="en-US" w:bidi="ar-SA"/>
      </w:rPr>
    </w:lvl>
    <w:lvl w:ilvl="4" w:tplc="B13825F8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FA2CFA42">
      <w:numFmt w:val="bullet"/>
      <w:lvlText w:val="•"/>
      <w:lvlJc w:val="left"/>
      <w:pPr>
        <w:ind w:left="5461" w:hanging="425"/>
      </w:pPr>
      <w:rPr>
        <w:rFonts w:hint="default"/>
        <w:lang w:val="ru-RU" w:eastAsia="en-US" w:bidi="ar-SA"/>
      </w:rPr>
    </w:lvl>
    <w:lvl w:ilvl="6" w:tplc="5E4C0AEE">
      <w:numFmt w:val="bullet"/>
      <w:lvlText w:val="•"/>
      <w:lvlJc w:val="left"/>
      <w:pPr>
        <w:ind w:left="6517" w:hanging="425"/>
      </w:pPr>
      <w:rPr>
        <w:rFonts w:hint="default"/>
        <w:lang w:val="ru-RU" w:eastAsia="en-US" w:bidi="ar-SA"/>
      </w:rPr>
    </w:lvl>
    <w:lvl w:ilvl="7" w:tplc="9EE8B42C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A0B27B94">
      <w:numFmt w:val="bullet"/>
      <w:lvlText w:val="•"/>
      <w:lvlJc w:val="left"/>
      <w:pPr>
        <w:ind w:left="8628" w:hanging="425"/>
      </w:pPr>
      <w:rPr>
        <w:rFonts w:hint="default"/>
        <w:lang w:val="ru-RU" w:eastAsia="en-US" w:bidi="ar-SA"/>
      </w:rPr>
    </w:lvl>
  </w:abstractNum>
  <w:abstractNum w:abstractNumId="4">
    <w:nsid w:val="76777A3D"/>
    <w:multiLevelType w:val="hybridMultilevel"/>
    <w:tmpl w:val="43129E86"/>
    <w:lvl w:ilvl="0" w:tplc="0DC8128A">
      <w:start w:val="3"/>
      <w:numFmt w:val="decimal"/>
      <w:lvlText w:val="%1"/>
      <w:lvlJc w:val="left"/>
      <w:pPr>
        <w:ind w:left="820" w:hanging="709"/>
      </w:pPr>
      <w:rPr>
        <w:rFonts w:hint="default"/>
        <w:lang w:val="ru-RU" w:eastAsia="en-US" w:bidi="ar-SA"/>
      </w:rPr>
    </w:lvl>
    <w:lvl w:ilvl="1" w:tplc="83802868">
      <w:numFmt w:val="none"/>
      <w:lvlText w:val=""/>
      <w:lvlJc w:val="left"/>
      <w:pPr>
        <w:tabs>
          <w:tab w:val="num" w:pos="360"/>
        </w:tabs>
      </w:pPr>
    </w:lvl>
    <w:lvl w:ilvl="2" w:tplc="A604650E">
      <w:numFmt w:val="none"/>
      <w:lvlText w:val=""/>
      <w:lvlJc w:val="left"/>
      <w:pPr>
        <w:tabs>
          <w:tab w:val="num" w:pos="360"/>
        </w:tabs>
      </w:pPr>
    </w:lvl>
    <w:lvl w:ilvl="3" w:tplc="4C2E0AC2">
      <w:numFmt w:val="bullet"/>
      <w:lvlText w:val=""/>
      <w:lvlJc w:val="left"/>
      <w:pPr>
        <w:ind w:left="1245" w:hanging="425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4" w:tplc="F1B44CEE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D3504A2E">
      <w:numFmt w:val="bullet"/>
      <w:lvlText w:val="•"/>
      <w:lvlJc w:val="left"/>
      <w:pPr>
        <w:ind w:left="5461" w:hanging="425"/>
      </w:pPr>
      <w:rPr>
        <w:rFonts w:hint="default"/>
        <w:lang w:val="ru-RU" w:eastAsia="en-US" w:bidi="ar-SA"/>
      </w:rPr>
    </w:lvl>
    <w:lvl w:ilvl="6" w:tplc="54580C6E">
      <w:numFmt w:val="bullet"/>
      <w:lvlText w:val="•"/>
      <w:lvlJc w:val="left"/>
      <w:pPr>
        <w:ind w:left="6517" w:hanging="425"/>
      </w:pPr>
      <w:rPr>
        <w:rFonts w:hint="default"/>
        <w:lang w:val="ru-RU" w:eastAsia="en-US" w:bidi="ar-SA"/>
      </w:rPr>
    </w:lvl>
    <w:lvl w:ilvl="7" w:tplc="5DB8CCE6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19509B6A">
      <w:numFmt w:val="bullet"/>
      <w:lvlText w:val="•"/>
      <w:lvlJc w:val="left"/>
      <w:pPr>
        <w:ind w:left="8628" w:hanging="425"/>
      </w:pPr>
      <w:rPr>
        <w:rFonts w:hint="default"/>
        <w:lang w:val="ru-RU" w:eastAsia="en-US" w:bidi="ar-SA"/>
      </w:rPr>
    </w:lvl>
  </w:abstractNum>
  <w:abstractNum w:abstractNumId="5">
    <w:nsid w:val="76951468"/>
    <w:multiLevelType w:val="hybridMultilevel"/>
    <w:tmpl w:val="C6DEE678"/>
    <w:lvl w:ilvl="0" w:tplc="1D94329E">
      <w:start w:val="3"/>
      <w:numFmt w:val="decimal"/>
      <w:lvlText w:val="%1"/>
      <w:lvlJc w:val="left"/>
      <w:pPr>
        <w:ind w:left="820" w:hanging="709"/>
      </w:pPr>
      <w:rPr>
        <w:rFonts w:hint="default"/>
        <w:lang w:val="ru-RU" w:eastAsia="en-US" w:bidi="ar-SA"/>
      </w:rPr>
    </w:lvl>
    <w:lvl w:ilvl="1" w:tplc="5ADADB24">
      <w:numFmt w:val="none"/>
      <w:lvlText w:val=""/>
      <w:lvlJc w:val="left"/>
      <w:pPr>
        <w:tabs>
          <w:tab w:val="num" w:pos="360"/>
        </w:tabs>
      </w:pPr>
    </w:lvl>
    <w:lvl w:ilvl="2" w:tplc="8D4C030E">
      <w:numFmt w:val="none"/>
      <w:lvlText w:val=""/>
      <w:lvlJc w:val="left"/>
      <w:pPr>
        <w:tabs>
          <w:tab w:val="num" w:pos="360"/>
        </w:tabs>
      </w:pPr>
    </w:lvl>
    <w:lvl w:ilvl="3" w:tplc="AEEE8AF8">
      <w:numFmt w:val="bullet"/>
      <w:lvlText w:val="•"/>
      <w:lvlJc w:val="left"/>
      <w:pPr>
        <w:ind w:left="3795" w:hanging="709"/>
      </w:pPr>
      <w:rPr>
        <w:rFonts w:hint="default"/>
        <w:lang w:val="ru-RU" w:eastAsia="en-US" w:bidi="ar-SA"/>
      </w:rPr>
    </w:lvl>
    <w:lvl w:ilvl="4" w:tplc="C574A140">
      <w:numFmt w:val="bullet"/>
      <w:lvlText w:val="•"/>
      <w:lvlJc w:val="left"/>
      <w:pPr>
        <w:ind w:left="4787" w:hanging="709"/>
      </w:pPr>
      <w:rPr>
        <w:rFonts w:hint="default"/>
        <w:lang w:val="ru-RU" w:eastAsia="en-US" w:bidi="ar-SA"/>
      </w:rPr>
    </w:lvl>
    <w:lvl w:ilvl="5" w:tplc="9C665B56">
      <w:numFmt w:val="bullet"/>
      <w:lvlText w:val="•"/>
      <w:lvlJc w:val="left"/>
      <w:pPr>
        <w:ind w:left="5779" w:hanging="709"/>
      </w:pPr>
      <w:rPr>
        <w:rFonts w:hint="default"/>
        <w:lang w:val="ru-RU" w:eastAsia="en-US" w:bidi="ar-SA"/>
      </w:rPr>
    </w:lvl>
    <w:lvl w:ilvl="6" w:tplc="7EBC7B58">
      <w:numFmt w:val="bullet"/>
      <w:lvlText w:val="•"/>
      <w:lvlJc w:val="left"/>
      <w:pPr>
        <w:ind w:left="6771" w:hanging="709"/>
      </w:pPr>
      <w:rPr>
        <w:rFonts w:hint="default"/>
        <w:lang w:val="ru-RU" w:eastAsia="en-US" w:bidi="ar-SA"/>
      </w:rPr>
    </w:lvl>
    <w:lvl w:ilvl="7" w:tplc="8398C30E">
      <w:numFmt w:val="bullet"/>
      <w:lvlText w:val="•"/>
      <w:lvlJc w:val="left"/>
      <w:pPr>
        <w:ind w:left="7763" w:hanging="709"/>
      </w:pPr>
      <w:rPr>
        <w:rFonts w:hint="default"/>
        <w:lang w:val="ru-RU" w:eastAsia="en-US" w:bidi="ar-SA"/>
      </w:rPr>
    </w:lvl>
    <w:lvl w:ilvl="8" w:tplc="9206924A">
      <w:numFmt w:val="bullet"/>
      <w:lvlText w:val="•"/>
      <w:lvlJc w:val="left"/>
      <w:pPr>
        <w:ind w:left="8755" w:hanging="709"/>
      </w:pPr>
      <w:rPr>
        <w:rFonts w:hint="default"/>
        <w:lang w:val="ru-RU" w:eastAsia="en-US" w:bidi="ar-SA"/>
      </w:rPr>
    </w:lvl>
  </w:abstractNum>
  <w:abstractNum w:abstractNumId="6">
    <w:nsid w:val="77CC2CC7"/>
    <w:multiLevelType w:val="hybridMultilevel"/>
    <w:tmpl w:val="CB922150"/>
    <w:lvl w:ilvl="0" w:tplc="74B8469A">
      <w:start w:val="3"/>
      <w:numFmt w:val="decimal"/>
      <w:lvlText w:val="%1"/>
      <w:lvlJc w:val="left"/>
      <w:pPr>
        <w:ind w:left="820" w:hanging="709"/>
      </w:pPr>
      <w:rPr>
        <w:rFonts w:hint="default"/>
        <w:lang w:val="ru-RU" w:eastAsia="en-US" w:bidi="ar-SA"/>
      </w:rPr>
    </w:lvl>
    <w:lvl w:ilvl="1" w:tplc="F0963C2A">
      <w:numFmt w:val="none"/>
      <w:lvlText w:val=""/>
      <w:lvlJc w:val="left"/>
      <w:pPr>
        <w:tabs>
          <w:tab w:val="num" w:pos="360"/>
        </w:tabs>
      </w:pPr>
    </w:lvl>
    <w:lvl w:ilvl="2" w:tplc="9BF82852">
      <w:numFmt w:val="none"/>
      <w:lvlText w:val=""/>
      <w:lvlJc w:val="left"/>
      <w:pPr>
        <w:tabs>
          <w:tab w:val="num" w:pos="360"/>
        </w:tabs>
      </w:pPr>
    </w:lvl>
    <w:lvl w:ilvl="3" w:tplc="4EB6109C">
      <w:numFmt w:val="bullet"/>
      <w:lvlText w:val=""/>
      <w:lvlJc w:val="left"/>
      <w:pPr>
        <w:ind w:left="124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A50C2FF0">
      <w:numFmt w:val="bullet"/>
      <w:lvlText w:val="•"/>
      <w:lvlJc w:val="left"/>
      <w:pPr>
        <w:ind w:left="153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8102C78E">
      <w:numFmt w:val="bullet"/>
      <w:lvlText w:val="•"/>
      <w:lvlJc w:val="left"/>
      <w:pPr>
        <w:ind w:left="4989" w:hanging="286"/>
      </w:pPr>
      <w:rPr>
        <w:rFonts w:hint="default"/>
        <w:lang w:val="ru-RU" w:eastAsia="en-US" w:bidi="ar-SA"/>
      </w:rPr>
    </w:lvl>
    <w:lvl w:ilvl="6" w:tplc="32E042BC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AD728B1C">
      <w:numFmt w:val="bullet"/>
      <w:lvlText w:val="•"/>
      <w:lvlJc w:val="left"/>
      <w:pPr>
        <w:ind w:left="7289" w:hanging="286"/>
      </w:pPr>
      <w:rPr>
        <w:rFonts w:hint="default"/>
        <w:lang w:val="ru-RU" w:eastAsia="en-US" w:bidi="ar-SA"/>
      </w:rPr>
    </w:lvl>
    <w:lvl w:ilvl="8" w:tplc="13BC5A0E">
      <w:numFmt w:val="bullet"/>
      <w:lvlText w:val="•"/>
      <w:lvlJc w:val="left"/>
      <w:pPr>
        <w:ind w:left="8439" w:hanging="286"/>
      </w:pPr>
      <w:rPr>
        <w:rFonts w:hint="default"/>
        <w:lang w:val="ru-RU" w:eastAsia="en-US" w:bidi="ar-SA"/>
      </w:rPr>
    </w:lvl>
  </w:abstractNum>
  <w:abstractNum w:abstractNumId="7">
    <w:nsid w:val="78C732F6"/>
    <w:multiLevelType w:val="hybridMultilevel"/>
    <w:tmpl w:val="777C69E8"/>
    <w:lvl w:ilvl="0" w:tplc="7E96DF12">
      <w:start w:val="1"/>
      <w:numFmt w:val="upperRoman"/>
      <w:lvlText w:val="%1."/>
      <w:lvlJc w:val="left"/>
      <w:pPr>
        <w:ind w:left="3031" w:hanging="86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14ADED2">
      <w:numFmt w:val="bullet"/>
      <w:lvlText w:val="•"/>
      <w:lvlJc w:val="left"/>
      <w:pPr>
        <w:ind w:left="3809" w:hanging="863"/>
      </w:pPr>
      <w:rPr>
        <w:rFonts w:hint="default"/>
        <w:lang w:val="ru-RU" w:eastAsia="en-US" w:bidi="ar-SA"/>
      </w:rPr>
    </w:lvl>
    <w:lvl w:ilvl="2" w:tplc="9C98EEC6">
      <w:numFmt w:val="bullet"/>
      <w:lvlText w:val="•"/>
      <w:lvlJc w:val="left"/>
      <w:pPr>
        <w:ind w:left="4579" w:hanging="863"/>
      </w:pPr>
      <w:rPr>
        <w:rFonts w:hint="default"/>
        <w:lang w:val="ru-RU" w:eastAsia="en-US" w:bidi="ar-SA"/>
      </w:rPr>
    </w:lvl>
    <w:lvl w:ilvl="3" w:tplc="CD3270AE">
      <w:numFmt w:val="bullet"/>
      <w:lvlText w:val="•"/>
      <w:lvlJc w:val="left"/>
      <w:pPr>
        <w:ind w:left="5349" w:hanging="863"/>
      </w:pPr>
      <w:rPr>
        <w:rFonts w:hint="default"/>
        <w:lang w:val="ru-RU" w:eastAsia="en-US" w:bidi="ar-SA"/>
      </w:rPr>
    </w:lvl>
    <w:lvl w:ilvl="4" w:tplc="43BCF8B0">
      <w:numFmt w:val="bullet"/>
      <w:lvlText w:val="•"/>
      <w:lvlJc w:val="left"/>
      <w:pPr>
        <w:ind w:left="6119" w:hanging="863"/>
      </w:pPr>
      <w:rPr>
        <w:rFonts w:hint="default"/>
        <w:lang w:val="ru-RU" w:eastAsia="en-US" w:bidi="ar-SA"/>
      </w:rPr>
    </w:lvl>
    <w:lvl w:ilvl="5" w:tplc="1FC8BFB4">
      <w:numFmt w:val="bullet"/>
      <w:lvlText w:val="•"/>
      <w:lvlJc w:val="left"/>
      <w:pPr>
        <w:ind w:left="6889" w:hanging="863"/>
      </w:pPr>
      <w:rPr>
        <w:rFonts w:hint="default"/>
        <w:lang w:val="ru-RU" w:eastAsia="en-US" w:bidi="ar-SA"/>
      </w:rPr>
    </w:lvl>
    <w:lvl w:ilvl="6" w:tplc="DCCAE8D6">
      <w:numFmt w:val="bullet"/>
      <w:lvlText w:val="•"/>
      <w:lvlJc w:val="left"/>
      <w:pPr>
        <w:ind w:left="7659" w:hanging="863"/>
      </w:pPr>
      <w:rPr>
        <w:rFonts w:hint="default"/>
        <w:lang w:val="ru-RU" w:eastAsia="en-US" w:bidi="ar-SA"/>
      </w:rPr>
    </w:lvl>
    <w:lvl w:ilvl="7" w:tplc="E530EFE6">
      <w:numFmt w:val="bullet"/>
      <w:lvlText w:val="•"/>
      <w:lvlJc w:val="left"/>
      <w:pPr>
        <w:ind w:left="8429" w:hanging="863"/>
      </w:pPr>
      <w:rPr>
        <w:rFonts w:hint="default"/>
        <w:lang w:val="ru-RU" w:eastAsia="en-US" w:bidi="ar-SA"/>
      </w:rPr>
    </w:lvl>
    <w:lvl w:ilvl="8" w:tplc="D6F6386C">
      <w:numFmt w:val="bullet"/>
      <w:lvlText w:val="•"/>
      <w:lvlJc w:val="left"/>
      <w:pPr>
        <w:ind w:left="9199" w:hanging="8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36C1"/>
    <w:rsid w:val="003A65FB"/>
    <w:rsid w:val="005B0A7A"/>
    <w:rsid w:val="00792AE2"/>
    <w:rsid w:val="008C41C1"/>
    <w:rsid w:val="008D71AA"/>
    <w:rsid w:val="009115AE"/>
    <w:rsid w:val="009D702C"/>
    <w:rsid w:val="00BD56D2"/>
    <w:rsid w:val="00E618DC"/>
    <w:rsid w:val="00E82741"/>
    <w:rsid w:val="00F5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36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36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36C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36C1"/>
    <w:pPr>
      <w:ind w:left="2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536C1"/>
    <w:pPr>
      <w:spacing w:before="4"/>
      <w:ind w:left="836" w:right="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536C1"/>
    <w:pPr>
      <w:ind w:left="820" w:hanging="709"/>
    </w:pPr>
  </w:style>
  <w:style w:type="paragraph" w:customStyle="1" w:styleId="TableParagraph">
    <w:name w:val="Table Paragraph"/>
    <w:basedOn w:val="a"/>
    <w:uiPriority w:val="1"/>
    <w:qFormat/>
    <w:rsid w:val="00F536C1"/>
    <w:pPr>
      <w:spacing w:before="27" w:line="238" w:lineRule="exact"/>
      <w:ind w:left="94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</cp:revision>
  <cp:lastPrinted>2024-03-25T08:13:00Z</cp:lastPrinted>
  <dcterms:created xsi:type="dcterms:W3CDTF">2024-03-25T08:14:00Z</dcterms:created>
  <dcterms:modified xsi:type="dcterms:W3CDTF">2024-03-25T15:59:00Z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2024-03-25T00:00:00Z</vt:filetime>
  </property>
</Properties>
</file>